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10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 , </w:t>
      </w:r>
      <w:r w:rsidR="00BB748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Pr="00135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B7485"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Bartula Kašića Zadar</w:t>
      </w: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DA659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BB7485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BC64DB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746EF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BC64DB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rpnja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 godine održana je </w:t>
      </w:r>
      <w:r w:rsidR="00BB7485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sjednica a Školskog odbora OŠ Bartula Kašića. 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usvajanja Zapisnika sa prethodne sjednice pristupilo se radu po dnevnom redu 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143745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43745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143745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e:</w:t>
      </w:r>
    </w:p>
    <w:p w:rsidR="00AB58F9" w:rsidRPr="00DA659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7485" w:rsidRPr="00DA6593" w:rsidRDefault="00BB7485" w:rsidP="00BB74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93">
        <w:rPr>
          <w:rFonts w:ascii="Times New Roman" w:hAnsi="Times New Roman" w:cs="Times New Roman"/>
          <w:bCs/>
          <w:sz w:val="24"/>
          <w:szCs w:val="24"/>
        </w:rPr>
        <w:t>Traženje prethodne suglasnosti od osnivača Grada Zadra za stjecanje i upis prava vlasništva na nekretninama zemlje na kojima se nalazi Škola zbog rješavanja imovinsko-pravnih odnosa</w:t>
      </w:r>
    </w:p>
    <w:p w:rsidR="00BB7485" w:rsidRPr="00DA6593" w:rsidRDefault="00BB7485" w:rsidP="00BB7485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BB7485" w:rsidRPr="00DA6593" w:rsidRDefault="00BB7485" w:rsidP="00BB74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93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:rsidR="00BC64DB" w:rsidRPr="00DA6593" w:rsidRDefault="00BC64DB" w:rsidP="00BC64D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0E41DA" w:rsidRPr="00DA6593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DA6593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B7485"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BB7485" w:rsidRPr="00DA6593" w:rsidRDefault="00AB58F9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DA6593">
        <w:rPr>
          <w:rFonts w:ascii="Times New Roman" w:hAnsi="Times New Roman" w:cs="Times New Roman"/>
          <w:i/>
          <w:sz w:val="24"/>
          <w:szCs w:val="24"/>
        </w:rPr>
        <w:t xml:space="preserve">Ad 1. </w:t>
      </w:r>
      <w:r w:rsidR="00BB7485" w:rsidRPr="00DA6593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B7485" w:rsidRPr="00DA6593" w:rsidRDefault="00BB7485" w:rsidP="00BB748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93">
        <w:rPr>
          <w:rFonts w:ascii="Times New Roman" w:hAnsi="Times New Roman" w:cs="Times New Roman"/>
          <w:sz w:val="24"/>
          <w:szCs w:val="24"/>
        </w:rPr>
        <w:t xml:space="preserve">Odluku </w:t>
      </w:r>
      <w:r w:rsidRPr="00DA6593">
        <w:rPr>
          <w:rFonts w:ascii="Times New Roman" w:hAnsi="Times New Roman" w:cs="Times New Roman"/>
          <w:bCs/>
          <w:sz w:val="24"/>
          <w:szCs w:val="24"/>
        </w:rPr>
        <w:t xml:space="preserve">o traženju prethodne suglasnosti  Osnivača Grada Zadra za stjecanje i upis prava vlasništva na nekretninama u naravi zgrade i školskog dvorišta OŠ Bartula Kašića Zadar za čestice </w:t>
      </w:r>
      <w:r w:rsidRPr="00DA6593">
        <w:rPr>
          <w:rFonts w:ascii="Times New Roman" w:hAnsi="Times New Roman" w:cs="Times New Roman"/>
          <w:sz w:val="24"/>
          <w:szCs w:val="24"/>
        </w:rPr>
        <w:t>2416/2, 2417/3, dio 2410/1 dio 2410/4, dio 2410/5, dio 2411/1, dio 2411/2, dio 2411/6, dio 2411/7, dio 2411/7, dio 2412/11, dio 2413/14, dio 2413/14, dio 2415/1 i dio 2417/1</w:t>
      </w:r>
      <w:r w:rsidRPr="00DA6593">
        <w:rPr>
          <w:rFonts w:ascii="Times New Roman" w:hAnsi="Times New Roman" w:cs="Times New Roman"/>
          <w:bCs/>
          <w:sz w:val="24"/>
          <w:szCs w:val="24"/>
        </w:rPr>
        <w:t xml:space="preserve"> na ime osnovne škole kao pravne osobe.</w:t>
      </w:r>
    </w:p>
    <w:p w:rsidR="001353EE" w:rsidRPr="00CC539D" w:rsidRDefault="001353EE" w:rsidP="00BB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28" w:rsidRPr="00852337" w:rsidRDefault="00320C28">
      <w:pPr>
        <w:rPr>
          <w:rFonts w:ascii="Times New Roman" w:hAnsi="Times New Roman" w:cs="Times New Roman"/>
          <w:sz w:val="24"/>
          <w:szCs w:val="24"/>
        </w:rPr>
      </w:pPr>
    </w:p>
    <w:sectPr w:rsidR="00320C28" w:rsidRPr="0085233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327"/>
    <w:multiLevelType w:val="hybridMultilevel"/>
    <w:tmpl w:val="F7F662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8F9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B7485"/>
    <w:rsid w:val="00BC64DB"/>
    <w:rsid w:val="00BC7501"/>
    <w:rsid w:val="00C159BF"/>
    <w:rsid w:val="00C356F2"/>
    <w:rsid w:val="00CC539D"/>
    <w:rsid w:val="00D12460"/>
    <w:rsid w:val="00D36D70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2017-07-26T11:51:00Z</dcterms:created>
  <dcterms:modified xsi:type="dcterms:W3CDTF">2017-07-26T11:51:00Z</dcterms:modified>
</cp:coreProperties>
</file>