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1F" w:rsidRDefault="00BD7DD8">
      <w:pPr>
        <w:rPr>
          <w:rFonts w:ascii="Comic Sans MS" w:hAnsi="Comic Sans MS"/>
          <w:sz w:val="40"/>
          <w:szCs w:val="40"/>
        </w:rPr>
      </w:pPr>
      <w:r w:rsidRPr="00BD7DD8">
        <w:rPr>
          <w:rFonts w:ascii="Comic Sans MS" w:hAnsi="Comic Sans MS"/>
          <w:sz w:val="40"/>
          <w:szCs w:val="40"/>
        </w:rPr>
        <w:t xml:space="preserve">KRITERIJ </w:t>
      </w:r>
      <w:r w:rsidR="00BC2586">
        <w:rPr>
          <w:rFonts w:ascii="Comic Sans MS" w:hAnsi="Comic Sans MS"/>
          <w:sz w:val="40"/>
          <w:szCs w:val="40"/>
        </w:rPr>
        <w:t xml:space="preserve">ZA VREDNOVANJE </w:t>
      </w:r>
      <w:r w:rsidR="00BF4315">
        <w:rPr>
          <w:rFonts w:ascii="Comic Sans MS" w:hAnsi="Comic Sans MS"/>
          <w:sz w:val="40"/>
          <w:szCs w:val="40"/>
        </w:rPr>
        <w:t xml:space="preserve"> u NASTAVI</w:t>
      </w:r>
      <w:r>
        <w:rPr>
          <w:rFonts w:ascii="Comic Sans MS" w:hAnsi="Comic Sans MS"/>
          <w:sz w:val="40"/>
          <w:szCs w:val="40"/>
        </w:rPr>
        <w:t xml:space="preserve">                                            </w:t>
      </w:r>
      <w:r w:rsidRPr="00BD7DD8">
        <w:rPr>
          <w:rFonts w:ascii="Comic Sans MS" w:hAnsi="Comic Sans MS"/>
          <w:sz w:val="40"/>
          <w:szCs w:val="40"/>
        </w:rPr>
        <w:t>DALJINU</w:t>
      </w:r>
      <w:r>
        <w:rPr>
          <w:rFonts w:ascii="Comic Sans MS" w:hAnsi="Comic Sans MS"/>
          <w:sz w:val="40"/>
          <w:szCs w:val="40"/>
        </w:rPr>
        <w:t xml:space="preserve"> ZA 4.RAZRED</w:t>
      </w:r>
    </w:p>
    <w:p w:rsidR="00BD7DD8" w:rsidRDefault="00BD7DD8">
      <w:pPr>
        <w:rPr>
          <w:rFonts w:ascii="Comic Sans MS" w:hAnsi="Comic Sans MS"/>
          <w:sz w:val="40"/>
          <w:szCs w:val="40"/>
        </w:rPr>
      </w:pPr>
    </w:p>
    <w:p w:rsidR="00BD7DD8" w:rsidRDefault="00BD7DD8">
      <w:pPr>
        <w:rPr>
          <w:rFonts w:ascii="Comic Sans MS" w:hAnsi="Comic Sans MS"/>
          <w:sz w:val="40"/>
          <w:szCs w:val="40"/>
        </w:rPr>
      </w:pPr>
    </w:p>
    <w:p w:rsidR="00BD7DD8" w:rsidRDefault="00BD7DD8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Članovi Aktiva</w:t>
      </w:r>
    </w:p>
    <w:p w:rsidR="00BD7DD8" w:rsidRPr="00BD7DD8" w:rsidRDefault="00BD7DD8">
      <w:pPr>
        <w:rPr>
          <w:rFonts w:ascii="Comic Sans MS" w:hAnsi="Comic Sans MS"/>
          <w:sz w:val="24"/>
          <w:szCs w:val="24"/>
        </w:rPr>
      </w:pPr>
      <w:r w:rsidRPr="00BD7DD8">
        <w:rPr>
          <w:rFonts w:ascii="Comic Sans MS" w:hAnsi="Comic Sans MS"/>
          <w:sz w:val="24"/>
          <w:szCs w:val="24"/>
        </w:rPr>
        <w:t xml:space="preserve">Elza Nadarević </w:t>
      </w:r>
      <w:proofErr w:type="spellStart"/>
      <w:r w:rsidRPr="00BD7DD8">
        <w:rPr>
          <w:rFonts w:ascii="Comic Sans MS" w:hAnsi="Comic Sans MS"/>
          <w:sz w:val="24"/>
          <w:szCs w:val="24"/>
        </w:rPr>
        <w:t>Baričić</w:t>
      </w:r>
      <w:proofErr w:type="spellEnd"/>
    </w:p>
    <w:p w:rsidR="00BD7DD8" w:rsidRPr="00BD7DD8" w:rsidRDefault="00BC25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Ivana Kesić</w:t>
      </w:r>
    </w:p>
    <w:p w:rsidR="00BD7DD8" w:rsidRDefault="00BD7DD8">
      <w:pPr>
        <w:rPr>
          <w:rFonts w:ascii="Comic Sans MS" w:hAnsi="Comic Sans MS"/>
          <w:sz w:val="24"/>
          <w:szCs w:val="24"/>
        </w:rPr>
      </w:pPr>
      <w:r w:rsidRPr="00BD7DD8">
        <w:rPr>
          <w:rFonts w:ascii="Comic Sans MS" w:hAnsi="Comic Sans MS"/>
          <w:sz w:val="24"/>
          <w:szCs w:val="24"/>
        </w:rPr>
        <w:t xml:space="preserve">Zvjezdana </w:t>
      </w:r>
      <w:proofErr w:type="spellStart"/>
      <w:r w:rsidRPr="00BD7DD8">
        <w:rPr>
          <w:rFonts w:ascii="Comic Sans MS" w:hAnsi="Comic Sans MS"/>
          <w:sz w:val="24"/>
          <w:szCs w:val="24"/>
        </w:rPr>
        <w:t>Badžoka</w:t>
      </w:r>
      <w:proofErr w:type="spellEnd"/>
    </w:p>
    <w:p w:rsidR="00BD7DD8" w:rsidRDefault="00BD7D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Janja Marinković</w:t>
      </w:r>
    </w:p>
    <w:p w:rsidR="00BD7DD8" w:rsidRDefault="00BD7D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Milorad Petričević</w:t>
      </w:r>
    </w:p>
    <w:p w:rsidR="00BD7DD8" w:rsidRDefault="00BD7D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Ana Medi</w:t>
      </w:r>
    </w:p>
    <w:p w:rsidR="00BD7DD8" w:rsidRDefault="00BD7D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Nela </w:t>
      </w:r>
      <w:proofErr w:type="spellStart"/>
      <w:r>
        <w:rPr>
          <w:rFonts w:ascii="Comic Sans MS" w:hAnsi="Comic Sans MS"/>
          <w:sz w:val="24"/>
          <w:szCs w:val="24"/>
        </w:rPr>
        <w:t>Ledenko</w:t>
      </w:r>
      <w:proofErr w:type="spellEnd"/>
    </w:p>
    <w:p w:rsidR="00BC2586" w:rsidRDefault="00BC25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Kristina Pešut</w:t>
      </w:r>
    </w:p>
    <w:p w:rsidR="00BD7DD8" w:rsidRPr="00BD7DD8" w:rsidRDefault="00BD7DD8">
      <w:pPr>
        <w:rPr>
          <w:rFonts w:ascii="Comic Sans MS" w:hAnsi="Comic Sans MS"/>
          <w:sz w:val="24"/>
          <w:szCs w:val="24"/>
        </w:rPr>
      </w:pPr>
    </w:p>
    <w:p w:rsidR="00BD7DD8" w:rsidRDefault="00BD7DD8">
      <w:pPr>
        <w:rPr>
          <w:rFonts w:ascii="Comic Sans MS" w:hAnsi="Comic Sans MS"/>
          <w:sz w:val="40"/>
          <w:szCs w:val="40"/>
        </w:rPr>
      </w:pPr>
    </w:p>
    <w:p w:rsidR="00BD7DD8" w:rsidRDefault="00BD7DD8">
      <w:pPr>
        <w:rPr>
          <w:rFonts w:ascii="Comic Sans MS" w:hAnsi="Comic Sans MS"/>
          <w:sz w:val="40"/>
          <w:szCs w:val="40"/>
        </w:rPr>
      </w:pPr>
    </w:p>
    <w:p w:rsidR="00BD7DD8" w:rsidRDefault="00BD7DD8">
      <w:pPr>
        <w:rPr>
          <w:rFonts w:ascii="Comic Sans MS" w:hAnsi="Comic Sans MS"/>
          <w:sz w:val="40"/>
          <w:szCs w:val="40"/>
        </w:rPr>
      </w:pPr>
    </w:p>
    <w:p w:rsidR="00BD7DD8" w:rsidRDefault="00BD7DD8">
      <w:pPr>
        <w:rPr>
          <w:rFonts w:ascii="Comic Sans MS" w:hAnsi="Comic Sans MS"/>
          <w:sz w:val="40"/>
          <w:szCs w:val="40"/>
        </w:rPr>
      </w:pPr>
    </w:p>
    <w:p w:rsidR="00BD7DD8" w:rsidRDefault="00BD7DD8">
      <w:pPr>
        <w:rPr>
          <w:rFonts w:ascii="Comic Sans MS" w:hAnsi="Comic Sans MS"/>
          <w:sz w:val="40"/>
          <w:szCs w:val="40"/>
        </w:rPr>
      </w:pPr>
    </w:p>
    <w:p w:rsidR="00BD7DD8" w:rsidRDefault="00BD7DD8">
      <w:pPr>
        <w:rPr>
          <w:rFonts w:ascii="Comic Sans MS" w:hAnsi="Comic Sans MS"/>
          <w:sz w:val="40"/>
          <w:szCs w:val="40"/>
        </w:rPr>
      </w:pPr>
    </w:p>
    <w:p w:rsidR="00317DD3" w:rsidRDefault="00317DD3">
      <w:pPr>
        <w:rPr>
          <w:rFonts w:ascii="Times New Roman" w:hAnsi="Times New Roman" w:cs="Times New Roman"/>
          <w:sz w:val="40"/>
          <w:szCs w:val="40"/>
        </w:rPr>
      </w:pPr>
    </w:p>
    <w:p w:rsidR="00317DD3" w:rsidRDefault="00317DD3">
      <w:pPr>
        <w:rPr>
          <w:rFonts w:ascii="Times New Roman" w:hAnsi="Times New Roman" w:cs="Times New Roman"/>
          <w:sz w:val="40"/>
          <w:szCs w:val="40"/>
        </w:rPr>
      </w:pPr>
    </w:p>
    <w:p w:rsidR="00BD7DD8" w:rsidRDefault="00BF431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HRVATSKI JEZIK</w:t>
      </w:r>
    </w:p>
    <w:p w:rsidR="00317DD3" w:rsidRDefault="00317DD3">
      <w:pPr>
        <w:rPr>
          <w:rFonts w:ascii="Times New Roman" w:hAnsi="Times New Roman" w:cs="Times New Roman"/>
          <w:sz w:val="40"/>
          <w:szCs w:val="40"/>
        </w:rPr>
      </w:pPr>
    </w:p>
    <w:p w:rsidR="00317DD3" w:rsidRDefault="00317DD3">
      <w:pPr>
        <w:rPr>
          <w:rFonts w:ascii="Times New Roman" w:hAnsi="Times New Roman" w:cs="Times New Roman"/>
          <w:sz w:val="40"/>
          <w:szCs w:val="40"/>
        </w:rPr>
      </w:pPr>
    </w:p>
    <w:p w:rsidR="00317DD3" w:rsidRDefault="00317DD3">
      <w:pPr>
        <w:rPr>
          <w:rFonts w:ascii="Times New Roman" w:hAnsi="Times New Roman" w:cs="Times New Roman"/>
          <w:sz w:val="40"/>
          <w:szCs w:val="40"/>
        </w:rPr>
      </w:pPr>
    </w:p>
    <w:p w:rsidR="00317DD3" w:rsidRPr="00BF4315" w:rsidRDefault="00317DD3" w:rsidP="00317DD3">
      <w:pPr>
        <w:spacing w:line="256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BF4315">
        <w:rPr>
          <w:rFonts w:ascii="Times New Roman" w:eastAsia="Calibri" w:hAnsi="Times New Roman" w:cs="Times New Roman"/>
          <w:b/>
          <w:sz w:val="32"/>
          <w:szCs w:val="32"/>
        </w:rPr>
        <w:t>FORMATIVNO VREDNOVANJE</w:t>
      </w:r>
    </w:p>
    <w:p w:rsidR="00317DD3" w:rsidRPr="00BF4315" w:rsidRDefault="00317DD3" w:rsidP="00317DD3">
      <w:pPr>
        <w:spacing w:line="256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BF4315">
        <w:rPr>
          <w:rFonts w:ascii="Times New Roman" w:eastAsia="Calibri" w:hAnsi="Times New Roman" w:cs="Times New Roman"/>
          <w:b/>
          <w:sz w:val="32"/>
          <w:szCs w:val="32"/>
        </w:rPr>
        <w:t xml:space="preserve"> AKTIVNOST</w:t>
      </w:r>
      <w:r w:rsidRPr="00BF4315">
        <w:rPr>
          <w:rFonts w:ascii="Times New Roman" w:eastAsia="Calibri" w:hAnsi="Times New Roman" w:cs="Times New Roman"/>
          <w:sz w:val="32"/>
          <w:szCs w:val="32"/>
        </w:rPr>
        <w:t xml:space="preserve"> – predane zadaće; riješeni poslikani zadatci iz radne bilježnice,   sažimanje </w:t>
      </w:r>
      <w:proofErr w:type="spellStart"/>
      <w:r w:rsidRPr="00BF4315">
        <w:rPr>
          <w:rFonts w:ascii="Times New Roman" w:eastAsia="Calibri" w:hAnsi="Times New Roman" w:cs="Times New Roman"/>
          <w:sz w:val="32"/>
          <w:szCs w:val="32"/>
        </w:rPr>
        <w:t>lekcija..</w:t>
      </w:r>
      <w:proofErr w:type="spellEnd"/>
      <w:r w:rsidRPr="00BF4315">
        <w:rPr>
          <w:rFonts w:ascii="Times New Roman" w:eastAsia="Calibri" w:hAnsi="Times New Roman" w:cs="Times New Roman"/>
          <w:sz w:val="32"/>
          <w:szCs w:val="32"/>
        </w:rPr>
        <w:t xml:space="preserve">. te provjeravanje točnosti tih zadataka – </w:t>
      </w:r>
      <w:r w:rsidRPr="00BF4315">
        <w:rPr>
          <w:rFonts w:ascii="Times New Roman" w:eastAsia="Calibri" w:hAnsi="Times New Roman" w:cs="Times New Roman"/>
          <w:b/>
          <w:sz w:val="32"/>
          <w:szCs w:val="32"/>
        </w:rPr>
        <w:t>prati se i upisuje u bilješku kao formativno vrednovanje.</w:t>
      </w:r>
    </w:p>
    <w:p w:rsidR="00317DD3" w:rsidRDefault="00317DD3">
      <w:pPr>
        <w:rPr>
          <w:rFonts w:ascii="Times New Roman" w:hAnsi="Times New Roman" w:cs="Times New Roman"/>
          <w:sz w:val="40"/>
          <w:szCs w:val="40"/>
        </w:rPr>
      </w:pPr>
    </w:p>
    <w:p w:rsidR="00BF4315" w:rsidRPr="00BF4315" w:rsidRDefault="00BF4315" w:rsidP="00BF4315">
      <w:pPr>
        <w:spacing w:line="256" w:lineRule="auto"/>
        <w:rPr>
          <w:rFonts w:ascii="Times New Roman" w:eastAsia="Calibri" w:hAnsi="Times New Roman" w:cs="Times New Roman"/>
          <w:sz w:val="32"/>
          <w:szCs w:val="32"/>
        </w:rPr>
      </w:pPr>
      <w:r w:rsidRPr="00BF4315">
        <w:rPr>
          <w:rFonts w:ascii="Times New Roman" w:eastAsia="Calibri" w:hAnsi="Times New Roman" w:cs="Times New Roman"/>
          <w:sz w:val="32"/>
          <w:szCs w:val="32"/>
        </w:rPr>
        <w:t>SUMATIVNO VREDNOVANJE</w:t>
      </w:r>
    </w:p>
    <w:p w:rsidR="00BF4315" w:rsidRPr="00BF4315" w:rsidRDefault="00BF4315" w:rsidP="00BF4315">
      <w:pPr>
        <w:spacing w:line="256" w:lineRule="auto"/>
        <w:rPr>
          <w:rFonts w:ascii="Times New Roman" w:eastAsia="Calibri" w:hAnsi="Times New Roman" w:cs="Times New Roman"/>
          <w:sz w:val="32"/>
          <w:szCs w:val="32"/>
        </w:rPr>
      </w:pPr>
      <w:r w:rsidRPr="00BF4315">
        <w:rPr>
          <w:rFonts w:ascii="Calibri" w:eastAsia="Calibri" w:hAnsi="Calibri" w:cs="Times New Roman"/>
          <w:b/>
          <w:bCs/>
          <w:sz w:val="32"/>
          <w:szCs w:val="32"/>
        </w:rPr>
        <w:t>ANALITIČKA RUBRIKA ZA VREDNOVANJE STRIPA PO PRIČI</w:t>
      </w:r>
    </w:p>
    <w:p w:rsidR="00BF4315" w:rsidRPr="00BF4315" w:rsidRDefault="00BF4315" w:rsidP="00BF4315">
      <w:pPr>
        <w:spacing w:line="256" w:lineRule="auto"/>
        <w:rPr>
          <w:rFonts w:ascii="Calibri" w:eastAsia="Calibri" w:hAnsi="Calibri" w:cs="Times New Roman"/>
        </w:rPr>
      </w:pPr>
    </w:p>
    <w:tbl>
      <w:tblPr>
        <w:tblW w:w="94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36"/>
        <w:gridCol w:w="2271"/>
        <w:gridCol w:w="2460"/>
        <w:gridCol w:w="3028"/>
      </w:tblGrid>
      <w:tr w:rsidR="00BF4315" w:rsidRPr="00BF4315" w:rsidTr="00BF4315">
        <w:trPr>
          <w:tblCellSpacing w:w="0" w:type="dxa"/>
        </w:trPr>
        <w:tc>
          <w:tcPr>
            <w:tcW w:w="173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4315" w:rsidRPr="00BF4315" w:rsidRDefault="00BF4315" w:rsidP="00BF4315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BF4315">
              <w:rPr>
                <w:rFonts w:ascii="Calibri" w:eastAsia="Calibri" w:hAnsi="Calibri" w:cs="Times New Roman"/>
                <w:b/>
                <w:bCs/>
              </w:rPr>
              <w:t>SASTAVNICE</w:t>
            </w:r>
          </w:p>
        </w:tc>
        <w:tc>
          <w:tcPr>
            <w:tcW w:w="775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4315" w:rsidRPr="00BF4315" w:rsidRDefault="00BF4315" w:rsidP="00BF4315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BF4315">
              <w:rPr>
                <w:rFonts w:ascii="Calibri" w:eastAsia="Calibri" w:hAnsi="Calibri" w:cs="Times New Roman"/>
                <w:b/>
                <w:bCs/>
              </w:rPr>
              <w:t>RAZINE OSTVARENOSTI KRITERIJA</w:t>
            </w:r>
          </w:p>
        </w:tc>
      </w:tr>
      <w:tr w:rsidR="00BF4315" w:rsidRPr="00BF4315" w:rsidTr="00BF43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4315" w:rsidRPr="00BF4315" w:rsidRDefault="00BF4315" w:rsidP="00BF431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4315" w:rsidRPr="00BF4315" w:rsidRDefault="00BF4315" w:rsidP="00BF4315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BF4315">
              <w:rPr>
                <w:rFonts w:ascii="Calibri" w:eastAsia="Calibri" w:hAnsi="Calibri" w:cs="Times New Roman"/>
                <w:b/>
                <w:bCs/>
              </w:rPr>
              <w:t>3 boda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4315" w:rsidRPr="00BF4315" w:rsidRDefault="00BF4315" w:rsidP="00BF4315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BF4315">
              <w:rPr>
                <w:rFonts w:ascii="Calibri" w:eastAsia="Calibri" w:hAnsi="Calibri" w:cs="Times New Roman"/>
                <w:b/>
                <w:bCs/>
              </w:rPr>
              <w:t>2 boda</w:t>
            </w:r>
          </w:p>
        </w:tc>
        <w:tc>
          <w:tcPr>
            <w:tcW w:w="3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4315" w:rsidRPr="00BF4315" w:rsidRDefault="00BF4315" w:rsidP="00BF4315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BF4315">
              <w:rPr>
                <w:rFonts w:ascii="Calibri" w:eastAsia="Calibri" w:hAnsi="Calibri" w:cs="Times New Roman"/>
                <w:b/>
                <w:bCs/>
              </w:rPr>
              <w:t>1 bod</w:t>
            </w:r>
          </w:p>
        </w:tc>
      </w:tr>
      <w:tr w:rsidR="00BF4315" w:rsidRPr="00BF4315" w:rsidTr="00BF4315">
        <w:trPr>
          <w:trHeight w:val="2355"/>
          <w:tblCellSpacing w:w="0" w:type="dxa"/>
        </w:trPr>
        <w:tc>
          <w:tcPr>
            <w:tcW w:w="17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4315" w:rsidRPr="00BF4315" w:rsidRDefault="00BF4315" w:rsidP="00BF4315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BF4315">
              <w:rPr>
                <w:rFonts w:ascii="Calibri" w:eastAsia="Calibri" w:hAnsi="Calibri" w:cs="Times New Roman"/>
                <w:b/>
              </w:rPr>
              <w:t>SADRŽAJ – FABULARNI TIJEK U STRIPU</w:t>
            </w:r>
          </w:p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4315" w:rsidRPr="00BF4315" w:rsidRDefault="00BF4315" w:rsidP="00BF4315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  <w:r w:rsidRPr="00BF4315">
              <w:rPr>
                <w:rFonts w:ascii="Calibri" w:eastAsia="Times New Roman" w:hAnsi="Calibri" w:cs="Arial"/>
                <w:i/>
                <w:shd w:val="clear" w:color="auto" w:fill="FFFFFF"/>
                <w:lang w:eastAsia="hr-HR"/>
              </w:rPr>
              <w:t>Strip</w:t>
            </w:r>
            <w:r w:rsidRPr="00BF4315">
              <w:rPr>
                <w:rFonts w:ascii="Calibri" w:eastAsia="Times New Roman" w:hAnsi="Calibri" w:cs="Arial"/>
                <w:i/>
                <w:lang w:eastAsia="hr-HR"/>
              </w:rPr>
              <w:t xml:space="preserve"> ima tijek koji se ne prekida, priča se iz stripa može iščitati. Fabula je prikazana slijedom kvadrata. </w:t>
            </w:r>
            <w:r w:rsidRPr="00BF4315">
              <w:rPr>
                <w:rFonts w:ascii="Calibri" w:eastAsia="Calibri" w:hAnsi="Calibri" w:cs="Times New Roman"/>
                <w:i/>
              </w:rPr>
              <w:t>Učenik oblikuje sadržaj stripa u cijelosti zanimljivo i originalno.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4315" w:rsidRPr="00BF4315" w:rsidRDefault="00BF4315" w:rsidP="00BF4315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Calibri" w:hAnsi="Times New Roman" w:cs="Times New Roman"/>
                <w:sz w:val="20"/>
              </w:rPr>
            </w:pPr>
            <w:r w:rsidRPr="00BF4315">
              <w:rPr>
                <w:rFonts w:ascii="Calibri" w:eastAsia="Times New Roman" w:hAnsi="Calibri" w:cs="Arial"/>
                <w:i/>
                <w:shd w:val="clear" w:color="auto" w:fill="FFFFFF"/>
                <w:lang w:eastAsia="hr-HR"/>
              </w:rPr>
              <w:t>Strip</w:t>
            </w:r>
            <w:r w:rsidRPr="00BF4315">
              <w:rPr>
                <w:rFonts w:ascii="Calibri" w:eastAsia="Times New Roman" w:hAnsi="Calibri" w:cs="Arial"/>
                <w:i/>
                <w:lang w:eastAsia="hr-HR"/>
              </w:rPr>
              <w:t xml:space="preserve"> ima tijek koji se ponekad prekida, priča se iz stripa može djelomično iščitati. </w:t>
            </w:r>
            <w:r w:rsidRPr="00BF4315">
              <w:rPr>
                <w:rFonts w:ascii="Calibri" w:eastAsia="Calibri" w:hAnsi="Calibri" w:cs="Times New Roman"/>
                <w:i/>
              </w:rPr>
              <w:t>Učenik oblikuje sadržaj stripa djelomično, nije u potpunosti zanimljiv i originalan.</w:t>
            </w:r>
          </w:p>
        </w:tc>
        <w:tc>
          <w:tcPr>
            <w:tcW w:w="3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4315" w:rsidRPr="00BF4315" w:rsidRDefault="00BF4315" w:rsidP="00BF4315">
            <w:pPr>
              <w:autoSpaceDE w:val="0"/>
              <w:autoSpaceDN w:val="0"/>
              <w:adjustRightInd w:val="0"/>
              <w:spacing w:after="120" w:line="256" w:lineRule="auto"/>
              <w:rPr>
                <w:rFonts w:ascii="Calibri" w:eastAsia="Calibri" w:hAnsi="Calibri" w:cs="Times New Roman"/>
              </w:rPr>
            </w:pPr>
            <w:r w:rsidRPr="00BF4315">
              <w:rPr>
                <w:rFonts w:ascii="Calibri" w:eastAsia="Times New Roman" w:hAnsi="Calibri" w:cs="Arial"/>
                <w:i/>
                <w:shd w:val="clear" w:color="auto" w:fill="FFFFFF"/>
                <w:lang w:eastAsia="hr-HR"/>
              </w:rPr>
              <w:t>Strip</w:t>
            </w:r>
            <w:r w:rsidRPr="00BF4315">
              <w:rPr>
                <w:rFonts w:ascii="Calibri" w:eastAsia="Times New Roman" w:hAnsi="Calibri" w:cs="Arial"/>
                <w:i/>
                <w:lang w:eastAsia="hr-HR"/>
              </w:rPr>
              <w:t xml:space="preserve"> nema   tijek koji se ne prekida, priča se iz stripa ne može iščitati. </w:t>
            </w:r>
            <w:r w:rsidRPr="00BF4315">
              <w:rPr>
                <w:rFonts w:ascii="Calibri" w:eastAsia="Calibri" w:hAnsi="Calibri" w:cs="Times New Roman"/>
                <w:i/>
              </w:rPr>
              <w:t>Učenik oblikuje sadržaj stripa djelomično, nije  zanimljiv i originalan.</w:t>
            </w:r>
          </w:p>
        </w:tc>
      </w:tr>
      <w:tr w:rsidR="00BF4315" w:rsidRPr="00BF4315" w:rsidTr="00BF4315">
        <w:trPr>
          <w:tblCellSpacing w:w="0" w:type="dxa"/>
        </w:trPr>
        <w:tc>
          <w:tcPr>
            <w:tcW w:w="17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4315" w:rsidRPr="00BF4315" w:rsidRDefault="00BF4315" w:rsidP="00BF4315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BF4315">
              <w:rPr>
                <w:rFonts w:ascii="Calibri" w:eastAsia="Calibri" w:hAnsi="Calibri" w:cs="Times New Roman"/>
                <w:b/>
              </w:rPr>
              <w:t>PRAVOPIS I SLOVNICA</w:t>
            </w:r>
          </w:p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4315" w:rsidRPr="00BF4315" w:rsidRDefault="00BF4315" w:rsidP="00BF4315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  <w:r w:rsidRPr="00BF4315">
              <w:rPr>
                <w:rFonts w:ascii="Calibri" w:eastAsia="Times New Roman" w:hAnsi="Calibri" w:cs="Arial"/>
                <w:i/>
                <w:lang w:eastAsia="hr-HR"/>
              </w:rPr>
              <w:t>Učenik pravilno primjenjuje pravopisne i gramatičke zakonitosti.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4315" w:rsidRPr="00BF4315" w:rsidRDefault="00BF4315" w:rsidP="00BF4315">
            <w:pPr>
              <w:autoSpaceDE w:val="0"/>
              <w:autoSpaceDN w:val="0"/>
              <w:adjustRightInd w:val="0"/>
              <w:spacing w:after="120" w:line="256" w:lineRule="auto"/>
              <w:rPr>
                <w:rFonts w:ascii="Calibri" w:eastAsia="Calibri" w:hAnsi="Calibri" w:cs="Times New Roman"/>
                <w:i/>
              </w:rPr>
            </w:pPr>
            <w:r w:rsidRPr="00BF4315">
              <w:rPr>
                <w:rFonts w:ascii="Calibri" w:eastAsia="Times New Roman" w:hAnsi="Calibri" w:cs="Arial"/>
                <w:i/>
                <w:lang w:eastAsia="hr-HR"/>
              </w:rPr>
              <w:t>Učenik uglavnom primjenjuje pravopisne i gramatičke zakonitosti, čini pogreške.</w:t>
            </w:r>
          </w:p>
        </w:tc>
        <w:tc>
          <w:tcPr>
            <w:tcW w:w="3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4315" w:rsidRPr="00BF4315" w:rsidRDefault="00BF4315" w:rsidP="00BF4315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  <w:r w:rsidRPr="00BF4315">
              <w:rPr>
                <w:rFonts w:ascii="Calibri" w:eastAsia="Times New Roman" w:hAnsi="Calibri" w:cs="Arial"/>
                <w:i/>
                <w:lang w:eastAsia="hr-HR"/>
              </w:rPr>
              <w:t>Učenik ne primjenjuje pravopisne i gramatičke zakonitosti.</w:t>
            </w:r>
          </w:p>
        </w:tc>
      </w:tr>
      <w:tr w:rsidR="00BF4315" w:rsidRPr="00BF4315" w:rsidTr="00BF4315">
        <w:trPr>
          <w:tblCellSpacing w:w="0" w:type="dxa"/>
        </w:trPr>
        <w:tc>
          <w:tcPr>
            <w:tcW w:w="17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4315" w:rsidRPr="00BF4315" w:rsidRDefault="00BF4315" w:rsidP="00BF4315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BF4315">
              <w:rPr>
                <w:rFonts w:ascii="Calibri" w:eastAsia="Calibri" w:hAnsi="Calibri" w:cs="Times New Roman"/>
                <w:b/>
              </w:rPr>
              <w:lastRenderedPageBreak/>
              <w:t>IZRAŽAJNA SREDSTVA STRIPA</w:t>
            </w:r>
          </w:p>
        </w:tc>
        <w:tc>
          <w:tcPr>
            <w:tcW w:w="2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4315" w:rsidRPr="00BF4315" w:rsidRDefault="00BF4315" w:rsidP="00BF4315">
            <w:pPr>
              <w:spacing w:line="256" w:lineRule="auto"/>
              <w:rPr>
                <w:rFonts w:ascii="Calibri" w:eastAsia="Calibri" w:hAnsi="Calibri" w:cs="Times New Roman"/>
                <w:i/>
              </w:rPr>
            </w:pPr>
            <w:r w:rsidRPr="00BF4315">
              <w:rPr>
                <w:rFonts w:ascii="Calibri" w:eastAsia="Times New Roman" w:hAnsi="Calibri" w:cs="Arial"/>
                <w:i/>
                <w:shd w:val="clear" w:color="auto" w:fill="FFFFFF"/>
                <w:lang w:eastAsia="hr-HR"/>
              </w:rPr>
              <w:t>Strip </w:t>
            </w:r>
            <w:r w:rsidRPr="00BF4315">
              <w:rPr>
                <w:rFonts w:ascii="Calibri" w:eastAsia="Times New Roman" w:hAnsi="Calibri" w:cs="Arial"/>
                <w:i/>
                <w:lang w:eastAsia="hr-HR"/>
              </w:rPr>
              <w:t xml:space="preserve">ima sva izražajna sredstva – sliku, riječ, kadar, plan, rakurs. Proces </w:t>
            </w:r>
            <w:proofErr w:type="spellStart"/>
            <w:r w:rsidRPr="00BF4315">
              <w:rPr>
                <w:rFonts w:ascii="Calibri" w:eastAsia="Times New Roman" w:hAnsi="Calibri" w:cs="Arial"/>
                <w:i/>
                <w:lang w:eastAsia="hr-HR"/>
              </w:rPr>
              <w:t>kadriranja</w:t>
            </w:r>
            <w:proofErr w:type="spellEnd"/>
            <w:r w:rsidRPr="00BF4315">
              <w:rPr>
                <w:rFonts w:ascii="Calibri" w:eastAsia="Times New Roman" w:hAnsi="Calibri" w:cs="Arial"/>
                <w:i/>
                <w:lang w:eastAsia="hr-HR"/>
              </w:rPr>
              <w:t xml:space="preserve"> u potpunosti ostvaren.</w:t>
            </w:r>
          </w:p>
        </w:tc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4315" w:rsidRPr="00BF4315" w:rsidRDefault="00BF4315" w:rsidP="00BF4315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BF4315">
              <w:rPr>
                <w:rFonts w:ascii="Calibri" w:eastAsia="Times New Roman" w:hAnsi="Calibri" w:cs="Arial"/>
                <w:i/>
                <w:shd w:val="clear" w:color="auto" w:fill="FFFFFF"/>
                <w:lang w:eastAsia="hr-HR"/>
              </w:rPr>
              <w:t>Strip </w:t>
            </w:r>
            <w:r w:rsidRPr="00BF4315">
              <w:rPr>
                <w:rFonts w:ascii="Calibri" w:eastAsia="Times New Roman" w:hAnsi="Calibri" w:cs="Arial"/>
                <w:i/>
                <w:lang w:eastAsia="hr-HR"/>
              </w:rPr>
              <w:t xml:space="preserve">ima neka izražajna sredstva – sliku, riječ, kadar, plan, rakurs. Proces </w:t>
            </w:r>
            <w:proofErr w:type="spellStart"/>
            <w:r w:rsidRPr="00BF4315">
              <w:rPr>
                <w:rFonts w:ascii="Calibri" w:eastAsia="Times New Roman" w:hAnsi="Calibri" w:cs="Arial"/>
                <w:i/>
                <w:lang w:eastAsia="hr-HR"/>
              </w:rPr>
              <w:t>kadriranja</w:t>
            </w:r>
            <w:proofErr w:type="spellEnd"/>
            <w:r w:rsidRPr="00BF4315">
              <w:rPr>
                <w:rFonts w:ascii="Calibri" w:eastAsia="Times New Roman" w:hAnsi="Calibri" w:cs="Arial"/>
                <w:i/>
                <w:lang w:eastAsia="hr-HR"/>
              </w:rPr>
              <w:t xml:space="preserve"> nije u potpunosti ostvaren.</w:t>
            </w:r>
          </w:p>
        </w:tc>
        <w:tc>
          <w:tcPr>
            <w:tcW w:w="3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4315" w:rsidRPr="00BF4315" w:rsidRDefault="00BF4315" w:rsidP="00BF4315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BF4315">
              <w:rPr>
                <w:rFonts w:ascii="Calibri" w:eastAsia="Times New Roman" w:hAnsi="Calibri" w:cs="Arial"/>
                <w:i/>
                <w:shd w:val="clear" w:color="auto" w:fill="FFFFFF"/>
                <w:lang w:eastAsia="hr-HR"/>
              </w:rPr>
              <w:t>Strip </w:t>
            </w:r>
            <w:r w:rsidRPr="00BF4315">
              <w:rPr>
                <w:rFonts w:ascii="Calibri" w:eastAsia="Times New Roman" w:hAnsi="Calibri" w:cs="Arial"/>
                <w:i/>
                <w:lang w:eastAsia="hr-HR"/>
              </w:rPr>
              <w:t xml:space="preserve">nema sva izražajna sredstva – sliku, riječ, kadar, plan, rakurs. Proces </w:t>
            </w:r>
            <w:proofErr w:type="spellStart"/>
            <w:r w:rsidRPr="00BF4315">
              <w:rPr>
                <w:rFonts w:ascii="Calibri" w:eastAsia="Times New Roman" w:hAnsi="Calibri" w:cs="Arial"/>
                <w:i/>
                <w:lang w:eastAsia="hr-HR"/>
              </w:rPr>
              <w:t>kadriranja</w:t>
            </w:r>
            <w:proofErr w:type="spellEnd"/>
            <w:r w:rsidRPr="00BF4315">
              <w:rPr>
                <w:rFonts w:ascii="Calibri" w:eastAsia="Times New Roman" w:hAnsi="Calibri" w:cs="Arial"/>
                <w:i/>
                <w:lang w:eastAsia="hr-HR"/>
              </w:rPr>
              <w:t xml:space="preserve"> nije u potpunosti ostvaren.</w:t>
            </w:r>
          </w:p>
        </w:tc>
      </w:tr>
    </w:tbl>
    <w:p w:rsidR="00BF4315" w:rsidRPr="00BF4315" w:rsidRDefault="00BF4315" w:rsidP="00BF4315">
      <w:pPr>
        <w:spacing w:line="256" w:lineRule="auto"/>
        <w:rPr>
          <w:rFonts w:ascii="Calibri" w:eastAsia="Calibri" w:hAnsi="Calibri" w:cs="Times New Roman"/>
        </w:rPr>
      </w:pPr>
    </w:p>
    <w:p w:rsidR="00BF4315" w:rsidRPr="00BF4315" w:rsidRDefault="00BF4315" w:rsidP="00BF4315">
      <w:pPr>
        <w:spacing w:line="256" w:lineRule="auto"/>
        <w:rPr>
          <w:rFonts w:ascii="Calibri" w:eastAsia="Calibri" w:hAnsi="Calibri" w:cs="Times New Roman"/>
        </w:rPr>
      </w:pPr>
      <w:r w:rsidRPr="00BF4315">
        <w:rPr>
          <w:rFonts w:ascii="Calibri" w:eastAsia="Calibri" w:hAnsi="Calibri" w:cs="Times New Roman"/>
          <w:b/>
          <w:bCs/>
        </w:rPr>
        <w:t>11 – 12 - odličan (5)</w:t>
      </w:r>
    </w:p>
    <w:p w:rsidR="00BF4315" w:rsidRPr="00BF4315" w:rsidRDefault="00BF4315" w:rsidP="00BF4315">
      <w:pPr>
        <w:spacing w:line="256" w:lineRule="auto"/>
        <w:rPr>
          <w:rFonts w:ascii="Calibri" w:eastAsia="Calibri" w:hAnsi="Calibri" w:cs="Times New Roman"/>
        </w:rPr>
      </w:pPr>
      <w:r w:rsidRPr="00BF4315">
        <w:rPr>
          <w:rFonts w:ascii="Calibri" w:eastAsia="Calibri" w:hAnsi="Calibri" w:cs="Times New Roman"/>
          <w:b/>
          <w:bCs/>
        </w:rPr>
        <w:t>9 - 10 – vrlo dobar (4)</w:t>
      </w:r>
    </w:p>
    <w:p w:rsidR="00BF4315" w:rsidRPr="00BF4315" w:rsidRDefault="00BF4315" w:rsidP="00BF4315">
      <w:pPr>
        <w:spacing w:line="256" w:lineRule="auto"/>
        <w:rPr>
          <w:rFonts w:ascii="Calibri" w:eastAsia="Calibri" w:hAnsi="Calibri" w:cs="Times New Roman"/>
        </w:rPr>
      </w:pPr>
      <w:r w:rsidRPr="00BF4315">
        <w:rPr>
          <w:rFonts w:ascii="Calibri" w:eastAsia="Calibri" w:hAnsi="Calibri" w:cs="Times New Roman"/>
          <w:b/>
          <w:bCs/>
        </w:rPr>
        <w:t>7 - 8 – dobar (3)</w:t>
      </w:r>
    </w:p>
    <w:p w:rsidR="00BF4315" w:rsidRPr="00BF4315" w:rsidRDefault="00BF4315" w:rsidP="00BF4315">
      <w:pPr>
        <w:spacing w:line="256" w:lineRule="auto"/>
        <w:rPr>
          <w:rFonts w:ascii="Calibri" w:eastAsia="Calibri" w:hAnsi="Calibri" w:cs="Times New Roman"/>
        </w:rPr>
      </w:pPr>
      <w:r w:rsidRPr="00BF4315">
        <w:rPr>
          <w:rFonts w:ascii="Calibri" w:eastAsia="Calibri" w:hAnsi="Calibri" w:cs="Times New Roman"/>
          <w:b/>
          <w:bCs/>
        </w:rPr>
        <w:t>5 – 6 – dovoljan (2)</w:t>
      </w:r>
    </w:p>
    <w:p w:rsidR="00BF4315" w:rsidRPr="00BF4315" w:rsidRDefault="00BF4315" w:rsidP="00BF4315">
      <w:pPr>
        <w:spacing w:line="256" w:lineRule="auto"/>
        <w:rPr>
          <w:rFonts w:ascii="Calibri" w:eastAsia="Calibri" w:hAnsi="Calibri" w:cs="Times New Roman"/>
        </w:rPr>
      </w:pPr>
    </w:p>
    <w:p w:rsidR="00BF4315" w:rsidRPr="00BF4315" w:rsidRDefault="00BF4315" w:rsidP="00BF4315">
      <w:pPr>
        <w:spacing w:line="256" w:lineRule="auto"/>
        <w:rPr>
          <w:rFonts w:ascii="Times New Roman" w:eastAsia="Calibri" w:hAnsi="Times New Roman" w:cs="Times New Roman"/>
          <w:sz w:val="32"/>
          <w:szCs w:val="32"/>
        </w:rPr>
      </w:pPr>
      <w:bookmarkStart w:id="0" w:name="_GoBack"/>
      <w:bookmarkEnd w:id="0"/>
    </w:p>
    <w:p w:rsidR="00BF4315" w:rsidRPr="00372F39" w:rsidRDefault="00BF4315" w:rsidP="00BF4315">
      <w:pPr>
        <w:spacing w:line="254" w:lineRule="auto"/>
        <w:jc w:val="center"/>
        <w:rPr>
          <w:b/>
          <w:bCs/>
          <w:sz w:val="36"/>
          <w:szCs w:val="36"/>
        </w:rPr>
      </w:pPr>
      <w:r w:rsidRPr="00372F39">
        <w:rPr>
          <w:b/>
          <w:bCs/>
          <w:sz w:val="36"/>
          <w:szCs w:val="36"/>
        </w:rPr>
        <w:t>VREDNOVANJE PISANIH SASTAVA-SUMATIVNO VREDNOVANJE</w:t>
      </w:r>
    </w:p>
    <w:p w:rsidR="00BF4315" w:rsidRDefault="00BF4315" w:rsidP="00BF4315">
      <w:pPr>
        <w:spacing w:line="254" w:lineRule="auto"/>
        <w:jc w:val="center"/>
        <w:rPr>
          <w:b/>
          <w:bCs/>
        </w:rPr>
      </w:pPr>
    </w:p>
    <w:tbl>
      <w:tblPr>
        <w:tblStyle w:val="Reetkatablice"/>
        <w:tblW w:w="8788" w:type="dxa"/>
        <w:tblLook w:val="04A0" w:firstRow="1" w:lastRow="0" w:firstColumn="1" w:lastColumn="0" w:noHBand="0" w:noVBand="1"/>
      </w:tblPr>
      <w:tblGrid>
        <w:gridCol w:w="1590"/>
        <w:gridCol w:w="2374"/>
        <w:gridCol w:w="2551"/>
        <w:gridCol w:w="2273"/>
      </w:tblGrid>
      <w:tr w:rsidR="00BF4315" w:rsidTr="009710E1">
        <w:trPr>
          <w:trHeight w:val="372"/>
        </w:trPr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315" w:rsidRDefault="00BF4315" w:rsidP="009710E1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71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315" w:rsidRDefault="00BF4315" w:rsidP="00971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RAZINE OSTVARENOSTI KRITERIJA</w:t>
            </w:r>
          </w:p>
        </w:tc>
      </w:tr>
      <w:tr w:rsidR="00BF4315" w:rsidTr="009710E1">
        <w:trPr>
          <w:trHeight w:val="405"/>
        </w:trPr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315" w:rsidRDefault="00BF4315" w:rsidP="009710E1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SASTAVNICE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315" w:rsidRDefault="00BF4315" w:rsidP="009710E1">
            <w:pPr>
              <w:jc w:val="center"/>
            </w:pPr>
            <w:r>
              <w:rPr>
                <w:b/>
                <w:bCs/>
              </w:rPr>
              <w:t>treba popraviti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315" w:rsidRDefault="00BF4315" w:rsidP="00971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djelomično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315" w:rsidRDefault="00BF4315" w:rsidP="00971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 potpunosti</w:t>
            </w:r>
          </w:p>
        </w:tc>
      </w:tr>
      <w:tr w:rsidR="00BF4315" w:rsidTr="009710E1">
        <w:trPr>
          <w:trHeight w:val="1593"/>
        </w:trPr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315" w:rsidRDefault="00BF4315" w:rsidP="009710E1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bCs/>
              </w:rPr>
              <w:t>struktura</w:t>
            </w: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315" w:rsidRDefault="00BF4315" w:rsidP="009710E1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Pisani rad nema jasno odvojenu strukturu: uvod, glavni dio i zaključak.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315" w:rsidRDefault="00BF4315" w:rsidP="009710E1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Pisani rad ima odvojenu strukturu, no informacije i ideje nisu jasno raspoređene u uvod, glavni dio i zaključak. 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315" w:rsidRDefault="00BF4315" w:rsidP="009710E1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Pisani rad ima jasno odvojenu strukturu i informacije i ideje dobro su raspoređene u uvod, glavni dio i zaključak. </w:t>
            </w:r>
          </w:p>
        </w:tc>
      </w:tr>
      <w:tr w:rsidR="00BF4315" w:rsidTr="009710E1">
        <w:trPr>
          <w:trHeight w:val="1105"/>
        </w:trPr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315" w:rsidRDefault="00BF4315" w:rsidP="009710E1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bCs/>
              </w:rPr>
              <w:t>originalnost</w:t>
            </w: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315" w:rsidRDefault="00BF4315" w:rsidP="009710E1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Pisani rad nije zanimljiv i originalan.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315" w:rsidRDefault="00BF4315" w:rsidP="009710E1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Pisani rad donekle je zanimljiv i originalan. 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315" w:rsidRDefault="00BF4315" w:rsidP="009710E1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Pisani je rad jako zanimljiv i originalan. </w:t>
            </w:r>
          </w:p>
        </w:tc>
      </w:tr>
      <w:tr w:rsidR="00BF4315" w:rsidTr="009710E1">
        <w:trPr>
          <w:trHeight w:val="1135"/>
        </w:trPr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315" w:rsidRDefault="00BF4315" w:rsidP="009710E1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bCs/>
              </w:rPr>
              <w:t>tema</w:t>
            </w: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315" w:rsidRDefault="00BF4315" w:rsidP="009710E1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Pisani rad ne odgovara zadanoj temi.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315" w:rsidRDefault="00BF4315" w:rsidP="009710E1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Pisani rad ne odgovara u potpunosti zadanoj temi. 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315" w:rsidRDefault="00BF4315" w:rsidP="009710E1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Pisani rad u potpunosti odgovara zadanoj temi. </w:t>
            </w:r>
          </w:p>
        </w:tc>
      </w:tr>
      <w:tr w:rsidR="00BF4315" w:rsidTr="009710E1">
        <w:trPr>
          <w:trHeight w:val="1265"/>
        </w:trPr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315" w:rsidRDefault="00BF4315" w:rsidP="009710E1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bCs/>
              </w:rPr>
              <w:t>opisi</w:t>
            </w: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315" w:rsidRDefault="00BF4315" w:rsidP="009710E1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Opisi nisu detaljni, izbor riječi nije raznolik i tekst ne obiluje pridjevima.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315" w:rsidRDefault="00BF4315" w:rsidP="009710E1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Opisi su donekle detaljni, izbor riječi donekle je raznolik i opis sadrži poneki pridjev. 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315" w:rsidRDefault="00BF4315" w:rsidP="009710E1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Opisi su detaljni i bogati, izbor riječi je raznolik i u opis sadrži mnogo raznolikih pridjeva. </w:t>
            </w:r>
          </w:p>
        </w:tc>
      </w:tr>
      <w:tr w:rsidR="00BF4315" w:rsidTr="009710E1">
        <w:trPr>
          <w:trHeight w:val="1327"/>
        </w:trPr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315" w:rsidRDefault="00BF4315" w:rsidP="009710E1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bCs/>
              </w:rPr>
              <w:lastRenderedPageBreak/>
              <w:t>gramatika</w:t>
            </w: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315" w:rsidRDefault="00BF4315" w:rsidP="009710E1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U tekstu se uglavnom ne poštuje gramatička norma (glagolska vremena, </w:t>
            </w:r>
            <w:proofErr w:type="spellStart"/>
            <w:r>
              <w:rPr>
                <w:rFonts w:eastAsia="Calibri" w:cs="Calibri"/>
              </w:rPr>
              <w:t>rečenice..</w:t>
            </w:r>
            <w:proofErr w:type="spellEnd"/>
            <w:r>
              <w:rPr>
                <w:rFonts w:eastAsia="Calibri" w:cs="Calibri"/>
              </w:rPr>
              <w:t xml:space="preserve">.).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315" w:rsidRDefault="00BF4315" w:rsidP="009710E1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U tekstu se donekle poštuje gramatička norma (glagolska vremena, </w:t>
            </w:r>
            <w:proofErr w:type="spellStart"/>
            <w:r>
              <w:rPr>
                <w:rFonts w:eastAsia="Calibri" w:cs="Calibri"/>
              </w:rPr>
              <w:t>rečenice..</w:t>
            </w:r>
            <w:proofErr w:type="spellEnd"/>
            <w:r>
              <w:rPr>
                <w:rFonts w:eastAsia="Calibri" w:cs="Calibri"/>
              </w:rPr>
              <w:t xml:space="preserve">.). 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315" w:rsidRDefault="00BF4315" w:rsidP="009710E1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U tekstu se poštuje gramatička norma (glagolska vremena, </w:t>
            </w:r>
            <w:proofErr w:type="spellStart"/>
            <w:r>
              <w:rPr>
                <w:rFonts w:eastAsia="Calibri" w:cs="Calibri"/>
              </w:rPr>
              <w:t>rečenice..</w:t>
            </w:r>
            <w:proofErr w:type="spellEnd"/>
            <w:r>
              <w:rPr>
                <w:rFonts w:eastAsia="Calibri" w:cs="Calibri"/>
              </w:rPr>
              <w:t xml:space="preserve">.). </w:t>
            </w:r>
          </w:p>
        </w:tc>
      </w:tr>
      <w:tr w:rsidR="00BF4315" w:rsidTr="009710E1">
        <w:trPr>
          <w:trHeight w:val="1105"/>
        </w:trPr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315" w:rsidRDefault="00BF4315" w:rsidP="009710E1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  <w:b/>
                <w:bCs/>
              </w:rPr>
              <w:t>pravopis</w:t>
            </w:r>
            <w:r>
              <w:rPr>
                <w:rFonts w:eastAsia="Calibri" w:cs="Calibri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315" w:rsidRDefault="00BF4315" w:rsidP="009710E1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U tekstu ima više od 15 pravopisnih pogrešaka.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315" w:rsidRDefault="00BF4315" w:rsidP="009710E1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U tekstu ima od 5 do 15 pravopisnih pogrešaka. 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4315" w:rsidRDefault="00BF4315" w:rsidP="009710E1">
            <w:pPr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 xml:space="preserve">U tekstu nema pravopisnih pogrešaka ili ih je vrlo malo. </w:t>
            </w:r>
          </w:p>
        </w:tc>
      </w:tr>
    </w:tbl>
    <w:p w:rsidR="00BF4315" w:rsidRDefault="00BF4315" w:rsidP="00BF4315"/>
    <w:p w:rsidR="00BF4315" w:rsidRDefault="00BF4315">
      <w:pPr>
        <w:rPr>
          <w:rFonts w:ascii="Times New Roman" w:hAnsi="Times New Roman" w:cs="Times New Roman"/>
          <w:sz w:val="40"/>
          <w:szCs w:val="40"/>
        </w:rPr>
      </w:pPr>
    </w:p>
    <w:p w:rsidR="00BF4315" w:rsidRDefault="00BF431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PRIRODA I DRUŠTVO</w:t>
      </w:r>
    </w:p>
    <w:p w:rsidR="00BF4315" w:rsidRPr="00BF4315" w:rsidRDefault="00BF4315">
      <w:pPr>
        <w:rPr>
          <w:rFonts w:ascii="Times New Roman" w:hAnsi="Times New Roman" w:cs="Times New Roman"/>
          <w:sz w:val="40"/>
          <w:szCs w:val="40"/>
        </w:rPr>
      </w:pPr>
    </w:p>
    <w:p w:rsidR="00BF4315" w:rsidRPr="00524D8B" w:rsidRDefault="00BF4315" w:rsidP="00BF4315">
      <w:pPr>
        <w:pStyle w:val="Odlomakpopisa"/>
        <w:rPr>
          <w:rFonts w:ascii="Arial" w:hAnsi="Arial"/>
          <w:b/>
          <w:bCs/>
          <w:color w:val="0070C0"/>
          <w:sz w:val="32"/>
          <w:szCs w:val="32"/>
        </w:rPr>
      </w:pPr>
      <w:r w:rsidRPr="00524D8B">
        <w:rPr>
          <w:rFonts w:ascii="Arial" w:hAnsi="Arial"/>
          <w:b/>
          <w:bCs/>
          <w:color w:val="0070C0"/>
          <w:sz w:val="32"/>
          <w:szCs w:val="32"/>
        </w:rPr>
        <w:t>KRITERIJ VRENOVANJA NASTAVE PRIRODE I                    DRUŠTVA U 4.RAZREDU</w:t>
      </w:r>
    </w:p>
    <w:p w:rsidR="00BF4315" w:rsidRDefault="00BF4315" w:rsidP="00BF4315">
      <w:pPr>
        <w:pStyle w:val="Odlomakpopisa"/>
        <w:rPr>
          <w:rFonts w:ascii="Arial" w:hAnsi="Arial"/>
          <w:b/>
          <w:bCs/>
        </w:rPr>
      </w:pPr>
    </w:p>
    <w:p w:rsidR="00BF4315" w:rsidRDefault="00BF4315" w:rsidP="00BF4315">
      <w:pPr>
        <w:pStyle w:val="Odlomakpopisa"/>
        <w:rPr>
          <w:rFonts w:ascii="Arial" w:hAnsi="Arial"/>
          <w:b/>
          <w:bCs/>
        </w:rPr>
      </w:pPr>
    </w:p>
    <w:p w:rsidR="00BF4315" w:rsidRDefault="00BF4315" w:rsidP="00BF4315">
      <w:pPr>
        <w:pStyle w:val="Odlomakpopisa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ZALAGANJE</w:t>
      </w:r>
      <w:r>
        <w:rPr>
          <w:rFonts w:ascii="Arial" w:hAnsi="Arial"/>
          <w:sz w:val="24"/>
          <w:szCs w:val="24"/>
        </w:rPr>
        <w:t xml:space="preserve">   – aktivnost i samostalnost učenika, jesu li sve zadaće (umna mapa, kvizovi, pitanja za ponavljanje, bilješke o praćenju lekcije) izrađene na vrijeme (redovite i kvalitetne) ; sudjelovanje i  praćenje </w:t>
      </w:r>
      <w:proofErr w:type="spellStart"/>
      <w:r>
        <w:rPr>
          <w:rFonts w:ascii="Arial" w:hAnsi="Arial"/>
          <w:sz w:val="24"/>
          <w:szCs w:val="24"/>
        </w:rPr>
        <w:t>online</w:t>
      </w:r>
      <w:proofErr w:type="spellEnd"/>
      <w:r>
        <w:rPr>
          <w:rFonts w:ascii="Arial" w:hAnsi="Arial"/>
          <w:sz w:val="24"/>
          <w:szCs w:val="24"/>
        </w:rPr>
        <w:t xml:space="preserve"> nastave</w:t>
      </w:r>
    </w:p>
    <w:p w:rsidR="00BF4315" w:rsidRDefault="00BF4315" w:rsidP="00BF4315">
      <w:pPr>
        <w:pStyle w:val="Odlomakpopisa"/>
        <w:rPr>
          <w:rFonts w:ascii="Arial" w:hAnsi="Arial"/>
          <w:sz w:val="24"/>
          <w:szCs w:val="24"/>
        </w:rPr>
      </w:pPr>
    </w:p>
    <w:p w:rsidR="00BF4315" w:rsidRDefault="00BF4315" w:rsidP="00BF4315">
      <w:pPr>
        <w:pStyle w:val="Odlomakpopisa"/>
      </w:pPr>
      <w:r>
        <w:rPr>
          <w:rFonts w:ascii="Arial" w:hAnsi="Arial"/>
          <w:sz w:val="24"/>
          <w:szCs w:val="24"/>
        </w:rPr>
        <w:t>KRITERIJI VREDNOVANJA ZALAGANJA kroz ZADAĆE</w:t>
      </w:r>
      <w:bookmarkStart w:id="1" w:name="_GoBack1"/>
      <w:bookmarkEnd w:id="1"/>
    </w:p>
    <w:tbl>
      <w:tblPr>
        <w:tblStyle w:val="Reetkatablice"/>
        <w:tblW w:w="9289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BF4315" w:rsidTr="009710E1">
        <w:tc>
          <w:tcPr>
            <w:tcW w:w="4644" w:type="dxa"/>
            <w:shd w:val="clear" w:color="auto" w:fill="auto"/>
          </w:tcPr>
          <w:p w:rsidR="00BF4315" w:rsidRDefault="00BF4315" w:rsidP="009710E1">
            <w:r>
              <w:rPr>
                <w:rFonts w:ascii="Arial" w:hAnsi="Arial"/>
                <w:sz w:val="24"/>
                <w:szCs w:val="24"/>
              </w:rPr>
              <w:t>ODLIČAN (5)</w:t>
            </w:r>
          </w:p>
        </w:tc>
        <w:tc>
          <w:tcPr>
            <w:tcW w:w="4644" w:type="dxa"/>
            <w:shd w:val="clear" w:color="auto" w:fill="auto"/>
          </w:tcPr>
          <w:p w:rsidR="00BF4315" w:rsidRDefault="00BF4315" w:rsidP="009710E1">
            <w:r>
              <w:rPr>
                <w:rFonts w:ascii="Arial" w:hAnsi="Arial"/>
                <w:sz w:val="24"/>
                <w:szCs w:val="24"/>
              </w:rPr>
              <w:t>Zadaće izvršava i predaje  na vrijeme i samostalno izrađuje.</w:t>
            </w:r>
          </w:p>
        </w:tc>
      </w:tr>
      <w:tr w:rsidR="00BF4315" w:rsidTr="009710E1">
        <w:tc>
          <w:tcPr>
            <w:tcW w:w="4644" w:type="dxa"/>
            <w:shd w:val="clear" w:color="auto" w:fill="auto"/>
          </w:tcPr>
          <w:p w:rsidR="00BF4315" w:rsidRDefault="00BF4315" w:rsidP="009710E1">
            <w:r>
              <w:rPr>
                <w:rFonts w:ascii="Arial" w:hAnsi="Arial"/>
                <w:sz w:val="24"/>
                <w:szCs w:val="24"/>
              </w:rPr>
              <w:t>VRLO DOBAR (4)</w:t>
            </w:r>
          </w:p>
        </w:tc>
        <w:tc>
          <w:tcPr>
            <w:tcW w:w="4644" w:type="dxa"/>
            <w:shd w:val="clear" w:color="auto" w:fill="auto"/>
          </w:tcPr>
          <w:p w:rsidR="00BF4315" w:rsidRDefault="00BF4315" w:rsidP="009710E1">
            <w:r>
              <w:rPr>
                <w:rFonts w:ascii="Arial" w:hAnsi="Arial"/>
                <w:sz w:val="24"/>
                <w:szCs w:val="24"/>
              </w:rPr>
              <w:t>Zadaće izvršava i predaje na vrijeme uz minimalnu podršku učiteljice.</w:t>
            </w:r>
          </w:p>
        </w:tc>
      </w:tr>
      <w:tr w:rsidR="00BF4315" w:rsidTr="009710E1">
        <w:tc>
          <w:tcPr>
            <w:tcW w:w="4644" w:type="dxa"/>
            <w:shd w:val="clear" w:color="auto" w:fill="auto"/>
          </w:tcPr>
          <w:p w:rsidR="00BF4315" w:rsidRDefault="00BF4315" w:rsidP="009710E1">
            <w:r>
              <w:rPr>
                <w:rFonts w:ascii="Arial" w:hAnsi="Arial"/>
                <w:sz w:val="24"/>
                <w:szCs w:val="24"/>
              </w:rPr>
              <w:t>DOBAR (3)</w:t>
            </w:r>
          </w:p>
        </w:tc>
        <w:tc>
          <w:tcPr>
            <w:tcW w:w="4644" w:type="dxa"/>
            <w:shd w:val="clear" w:color="auto" w:fill="auto"/>
          </w:tcPr>
          <w:p w:rsidR="00BF4315" w:rsidRDefault="00BF4315" w:rsidP="009710E1">
            <w:r>
              <w:rPr>
                <w:rFonts w:ascii="Arial" w:hAnsi="Arial"/>
                <w:sz w:val="24"/>
                <w:szCs w:val="24"/>
              </w:rPr>
              <w:t>Zadaće uglavnom predaje na vrijeme ali nepotpune ili dijelom neispravne.</w:t>
            </w:r>
          </w:p>
        </w:tc>
      </w:tr>
      <w:tr w:rsidR="00BF4315" w:rsidTr="009710E1">
        <w:tc>
          <w:tcPr>
            <w:tcW w:w="4644" w:type="dxa"/>
            <w:shd w:val="clear" w:color="auto" w:fill="auto"/>
          </w:tcPr>
          <w:p w:rsidR="00BF4315" w:rsidRDefault="00BF4315" w:rsidP="009710E1">
            <w:r>
              <w:rPr>
                <w:rFonts w:ascii="Arial" w:hAnsi="Arial"/>
                <w:sz w:val="24"/>
                <w:szCs w:val="24"/>
              </w:rPr>
              <w:t>DOVOLJAN (2)</w:t>
            </w:r>
          </w:p>
        </w:tc>
        <w:tc>
          <w:tcPr>
            <w:tcW w:w="4644" w:type="dxa"/>
            <w:shd w:val="clear" w:color="auto" w:fill="auto"/>
          </w:tcPr>
          <w:p w:rsidR="00BF4315" w:rsidRDefault="00BF4315" w:rsidP="009710E1">
            <w:r>
              <w:rPr>
                <w:rFonts w:ascii="Arial" w:hAnsi="Arial"/>
                <w:sz w:val="24"/>
                <w:szCs w:val="24"/>
              </w:rPr>
              <w:t>Uglavnom neredovito izvršava zadaće, sadržajno nepotpune i netočne.</w:t>
            </w:r>
          </w:p>
        </w:tc>
      </w:tr>
      <w:tr w:rsidR="00BF4315" w:rsidTr="009710E1">
        <w:tc>
          <w:tcPr>
            <w:tcW w:w="4644" w:type="dxa"/>
            <w:shd w:val="clear" w:color="auto" w:fill="auto"/>
          </w:tcPr>
          <w:p w:rsidR="00BF4315" w:rsidRDefault="00BF4315" w:rsidP="009710E1">
            <w:r>
              <w:rPr>
                <w:rFonts w:ascii="Arial" w:hAnsi="Arial"/>
                <w:sz w:val="24"/>
                <w:szCs w:val="24"/>
              </w:rPr>
              <w:t>NEDOVOLJAN  (1)</w:t>
            </w:r>
          </w:p>
        </w:tc>
        <w:tc>
          <w:tcPr>
            <w:tcW w:w="4644" w:type="dxa"/>
            <w:shd w:val="clear" w:color="auto" w:fill="auto"/>
          </w:tcPr>
          <w:p w:rsidR="00BF4315" w:rsidRDefault="00BF4315" w:rsidP="009710E1">
            <w:r>
              <w:rPr>
                <w:rFonts w:ascii="Arial" w:hAnsi="Arial"/>
                <w:sz w:val="24"/>
                <w:szCs w:val="24"/>
              </w:rPr>
              <w:t>Ne izvršava zadaće na vrijeme;  sadržajno nepotpune i netočne.</w:t>
            </w:r>
          </w:p>
        </w:tc>
      </w:tr>
    </w:tbl>
    <w:p w:rsidR="00BF4315" w:rsidRDefault="00BF4315" w:rsidP="00BF4315">
      <w:pPr>
        <w:rPr>
          <w:rFonts w:ascii="Arial" w:hAnsi="Arial"/>
          <w:sz w:val="24"/>
          <w:szCs w:val="24"/>
        </w:rPr>
      </w:pPr>
    </w:p>
    <w:p w:rsidR="00BF4315" w:rsidRDefault="00BF4315" w:rsidP="00BF4315">
      <w:pPr>
        <w:pStyle w:val="Odlomakpopisa"/>
        <w:rPr>
          <w:rFonts w:ascii="Arial" w:hAnsi="Arial"/>
          <w:sz w:val="24"/>
          <w:szCs w:val="24"/>
        </w:rPr>
      </w:pPr>
    </w:p>
    <w:p w:rsidR="00BF4315" w:rsidRDefault="00BF4315" w:rsidP="00BF4315">
      <w:pPr>
        <w:pStyle w:val="Odlomakpopisa"/>
      </w:pPr>
      <w:r>
        <w:rPr>
          <w:rFonts w:ascii="Arial" w:hAnsi="Arial"/>
          <w:b/>
          <w:bCs/>
          <w:sz w:val="24"/>
          <w:szCs w:val="24"/>
        </w:rPr>
        <w:t>SAMOSTALNI RAD</w:t>
      </w:r>
      <w:r>
        <w:rPr>
          <w:rFonts w:ascii="Arial" w:hAnsi="Arial"/>
          <w:sz w:val="24"/>
          <w:szCs w:val="24"/>
        </w:rPr>
        <w:t xml:space="preserve"> –  praktični radovi, istraživački rad, prezentacije, </w:t>
      </w:r>
    </w:p>
    <w:p w:rsidR="00BF4315" w:rsidRDefault="00BF4315" w:rsidP="00BF4315">
      <w:r>
        <w:rPr>
          <w:rFonts w:ascii="Arial" w:hAnsi="Arial"/>
          <w:sz w:val="24"/>
          <w:szCs w:val="24"/>
        </w:rPr>
        <w:t xml:space="preserve">FORMATIVNO VREDNOVANJE – odgovori na kviz, igre, sažetci </w:t>
      </w:r>
      <w:proofErr w:type="spellStart"/>
      <w:r>
        <w:rPr>
          <w:rFonts w:ascii="Arial" w:hAnsi="Arial"/>
          <w:sz w:val="24"/>
          <w:szCs w:val="24"/>
        </w:rPr>
        <w:t>videolekcija</w:t>
      </w:r>
      <w:proofErr w:type="spellEnd"/>
      <w:r>
        <w:rPr>
          <w:rFonts w:ascii="Arial" w:hAnsi="Arial"/>
          <w:sz w:val="24"/>
          <w:szCs w:val="24"/>
        </w:rPr>
        <w:t xml:space="preserve">/teksta u udžbeniku ili prezentacije, </w:t>
      </w:r>
    </w:p>
    <w:p w:rsidR="00BF4315" w:rsidRDefault="00BF4315" w:rsidP="00BF4315">
      <w:r>
        <w:rPr>
          <w:rStyle w:val="Zadanifontodlomka1"/>
          <w:rFonts w:ascii="Arial" w:hAnsi="Arial" w:cs="Arial"/>
          <w:sz w:val="24"/>
          <w:szCs w:val="24"/>
        </w:rPr>
        <w:t>.</w:t>
      </w:r>
    </w:p>
    <w:p w:rsidR="00BF4315" w:rsidRDefault="00BF4315" w:rsidP="00BF4315">
      <w:pPr>
        <w:spacing w:after="0" w:line="240" w:lineRule="auto"/>
        <w:rPr>
          <w:b/>
          <w:bCs/>
          <w:sz w:val="24"/>
          <w:szCs w:val="24"/>
          <w:highlight w:val="yellow"/>
        </w:rPr>
      </w:pPr>
    </w:p>
    <w:p w:rsidR="00BF4315" w:rsidRDefault="00BF4315" w:rsidP="00BF4315">
      <w:pPr>
        <w:spacing w:after="0" w:line="240" w:lineRule="auto"/>
        <w:rPr>
          <w:b/>
          <w:bCs/>
          <w:sz w:val="24"/>
          <w:szCs w:val="24"/>
          <w:highlight w:val="yellow"/>
        </w:rPr>
      </w:pPr>
    </w:p>
    <w:p w:rsidR="00BF4315" w:rsidRDefault="00BF4315" w:rsidP="00BF4315">
      <w:pPr>
        <w:spacing w:after="0" w:line="240" w:lineRule="auto"/>
        <w:rPr>
          <w:b/>
          <w:bCs/>
          <w:sz w:val="24"/>
          <w:szCs w:val="24"/>
          <w:highlight w:val="yellow"/>
        </w:rPr>
      </w:pPr>
    </w:p>
    <w:p w:rsidR="00BF4315" w:rsidRDefault="00BF4315" w:rsidP="00BF4315">
      <w:pPr>
        <w:spacing w:after="0" w:line="240" w:lineRule="auto"/>
      </w:pPr>
      <w:r>
        <w:rPr>
          <w:b/>
          <w:bCs/>
          <w:sz w:val="24"/>
          <w:szCs w:val="24"/>
        </w:rPr>
        <w:t>KRITERIJI OCJENJIVANJA I ELEMENTI PRAĆENJA PREZENTACIJE</w:t>
      </w:r>
    </w:p>
    <w:tbl>
      <w:tblPr>
        <w:tblW w:w="90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10"/>
        <w:gridCol w:w="1508"/>
        <w:gridCol w:w="1511"/>
        <w:gridCol w:w="1512"/>
        <w:gridCol w:w="1510"/>
        <w:gridCol w:w="1521"/>
      </w:tblGrid>
      <w:tr w:rsidR="00BF4315" w:rsidTr="009710E1"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4315" w:rsidRDefault="00BF4315" w:rsidP="009710E1">
            <w:pPr>
              <w:pStyle w:val="Sadrajitablice"/>
            </w:pPr>
            <w:r>
              <w:rPr>
                <w:rFonts w:ascii="Arial" w:hAnsi="Arial"/>
                <w:sz w:val="24"/>
                <w:szCs w:val="24"/>
              </w:rPr>
              <w:t>Elementi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4315" w:rsidRDefault="00BF4315" w:rsidP="009710E1">
            <w:pPr>
              <w:pStyle w:val="Sadrajitablice"/>
            </w:pPr>
            <w:r>
              <w:rPr>
                <w:rFonts w:ascii="Arial" w:hAnsi="Arial"/>
                <w:sz w:val="24"/>
                <w:szCs w:val="24"/>
              </w:rPr>
              <w:t>Odličan (5)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4315" w:rsidRDefault="00BF4315" w:rsidP="009710E1">
            <w:pPr>
              <w:pStyle w:val="Sadrajitablice"/>
            </w:pPr>
            <w:r>
              <w:rPr>
                <w:rFonts w:ascii="Arial" w:hAnsi="Arial"/>
                <w:sz w:val="24"/>
                <w:szCs w:val="24"/>
              </w:rPr>
              <w:t>Vrlo dobar (4)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4315" w:rsidRDefault="00BF4315" w:rsidP="009710E1">
            <w:pPr>
              <w:pStyle w:val="Sadrajitablice"/>
            </w:pPr>
            <w:r>
              <w:rPr>
                <w:rFonts w:ascii="Arial" w:hAnsi="Arial"/>
                <w:sz w:val="24"/>
                <w:szCs w:val="24"/>
              </w:rPr>
              <w:t>Dobar (3)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4315" w:rsidRDefault="00BF4315" w:rsidP="009710E1">
            <w:pPr>
              <w:pStyle w:val="Sadrajitablice"/>
            </w:pPr>
            <w:r>
              <w:rPr>
                <w:rFonts w:ascii="Arial" w:hAnsi="Arial"/>
                <w:sz w:val="24"/>
                <w:szCs w:val="24"/>
              </w:rPr>
              <w:t>Dovoljan (2)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4315" w:rsidRDefault="00BF4315" w:rsidP="009710E1">
            <w:pPr>
              <w:pStyle w:val="Sadrajitablice"/>
            </w:pPr>
            <w:r>
              <w:rPr>
                <w:rFonts w:ascii="Arial" w:hAnsi="Arial"/>
                <w:sz w:val="24"/>
                <w:szCs w:val="24"/>
              </w:rPr>
              <w:t>Nedovoljan (1)</w:t>
            </w:r>
          </w:p>
        </w:tc>
      </w:tr>
      <w:tr w:rsidR="00BF4315" w:rsidTr="009710E1">
        <w:trPr>
          <w:trHeight w:val="1924"/>
        </w:trPr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4315" w:rsidRDefault="00BF4315" w:rsidP="009710E1">
            <w:pPr>
              <w:pStyle w:val="Sadrajitablice"/>
            </w:pPr>
            <w:r>
              <w:rPr>
                <w:rFonts w:ascii="Arial" w:hAnsi="Arial"/>
                <w:sz w:val="24"/>
                <w:szCs w:val="24"/>
              </w:rPr>
              <w:t>Sadržaj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4315" w:rsidRDefault="00BF4315" w:rsidP="009710E1">
            <w:pPr>
              <w:pStyle w:val="Sadrajitablice"/>
            </w:pPr>
            <w:r>
              <w:rPr>
                <w:rFonts w:ascii="Arial" w:hAnsi="Arial"/>
                <w:sz w:val="24"/>
                <w:szCs w:val="24"/>
              </w:rPr>
              <w:t xml:space="preserve">točno, jasno, primjerena količina gradiva i primjereno uzrastu </w:t>
            </w:r>
          </w:p>
        </w:tc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4315" w:rsidRDefault="00BF4315" w:rsidP="009710E1">
            <w:pPr>
              <w:pStyle w:val="Sadrajitablice"/>
            </w:pPr>
            <w:r>
              <w:rPr>
                <w:rFonts w:ascii="Arial" w:hAnsi="Arial"/>
                <w:sz w:val="24"/>
                <w:szCs w:val="24"/>
              </w:rPr>
              <w:t xml:space="preserve">neprimjerena količina gradiva, korištenje nerazumljivih pojmova 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4315" w:rsidRDefault="00BF4315" w:rsidP="009710E1">
            <w:pPr>
              <w:pStyle w:val="Sadrajitablice"/>
            </w:pPr>
            <w:r>
              <w:rPr>
                <w:rFonts w:ascii="Arial" w:hAnsi="Arial"/>
                <w:sz w:val="24"/>
                <w:szCs w:val="24"/>
              </w:rPr>
              <w:t xml:space="preserve">nejasno, sadržaj sadrži pogreške 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4315" w:rsidRDefault="00BF4315" w:rsidP="009710E1">
            <w:pPr>
              <w:pStyle w:val="Sadrajitablice"/>
            </w:pPr>
            <w:r>
              <w:rPr>
                <w:rFonts w:ascii="Arial" w:hAnsi="Arial"/>
                <w:sz w:val="24"/>
                <w:szCs w:val="24"/>
              </w:rPr>
              <w:t xml:space="preserve">nerazumljivo i nejasan </w:t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4315" w:rsidRDefault="00BF4315" w:rsidP="009710E1">
            <w:pPr>
              <w:pStyle w:val="Sadrajitablice"/>
            </w:pPr>
            <w:r>
              <w:rPr>
                <w:rFonts w:ascii="Arial" w:hAnsi="Arial"/>
                <w:sz w:val="24"/>
                <w:szCs w:val="24"/>
              </w:rPr>
              <w:t xml:space="preserve">Učenik nije pripremio </w:t>
            </w:r>
          </w:p>
        </w:tc>
      </w:tr>
      <w:tr w:rsidR="00BF4315" w:rsidTr="009710E1"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4315" w:rsidRDefault="00BF4315" w:rsidP="009710E1">
            <w:pPr>
              <w:pStyle w:val="Sadrajitablice"/>
            </w:pPr>
            <w:r>
              <w:rPr>
                <w:rFonts w:ascii="Arial" w:hAnsi="Arial"/>
                <w:sz w:val="24"/>
                <w:szCs w:val="24"/>
              </w:rPr>
              <w:t xml:space="preserve">Izgled 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4315" w:rsidRDefault="00BF4315" w:rsidP="009710E1">
            <w:pPr>
              <w:pStyle w:val="Sadrajitablice"/>
            </w:pPr>
            <w:r>
              <w:rPr>
                <w:rFonts w:ascii="Arial" w:hAnsi="Arial"/>
                <w:sz w:val="24"/>
                <w:szCs w:val="24"/>
              </w:rPr>
              <w:t xml:space="preserve">uredan, pregledan, sustavan, veličina slova (čitljivo s 2 metra) </w:t>
            </w:r>
          </w:p>
        </w:tc>
        <w:tc>
          <w:tcPr>
            <w:tcW w:w="15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4315" w:rsidRDefault="00BF4315" w:rsidP="009710E1">
            <w:pPr>
              <w:pStyle w:val="Sadrajitablice"/>
            </w:pPr>
            <w:r>
              <w:rPr>
                <w:rFonts w:ascii="Arial" w:hAnsi="Arial"/>
                <w:sz w:val="24"/>
                <w:szCs w:val="24"/>
              </w:rPr>
              <w:t xml:space="preserve">nije u potpunosti pregledan 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4315" w:rsidRDefault="00BF4315" w:rsidP="009710E1">
            <w:pPr>
              <w:pStyle w:val="Sadrajitablice"/>
            </w:pPr>
            <w:r>
              <w:rPr>
                <w:rFonts w:ascii="Arial" w:hAnsi="Arial"/>
                <w:sz w:val="24"/>
                <w:szCs w:val="24"/>
              </w:rPr>
              <w:t xml:space="preserve">nepregledan, bez sustavnog redoslijed </w:t>
            </w: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F4315" w:rsidRDefault="00BF4315" w:rsidP="009710E1">
            <w:pPr>
              <w:pStyle w:val="Sadrajitablice"/>
            </w:pPr>
            <w:r>
              <w:rPr>
                <w:rFonts w:ascii="Arial" w:hAnsi="Arial"/>
                <w:sz w:val="24"/>
                <w:szCs w:val="24"/>
              </w:rPr>
              <w:t xml:space="preserve">neuredan, nepregledan </w:t>
            </w:r>
          </w:p>
        </w:tc>
        <w:tc>
          <w:tcPr>
            <w:tcW w:w="15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4315" w:rsidRDefault="00BF4315" w:rsidP="009710E1">
            <w:pPr>
              <w:pStyle w:val="Sadrajitablice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BF4315" w:rsidRDefault="00BF4315" w:rsidP="00BF4315">
      <w:pPr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:rsidR="00BF4315" w:rsidRDefault="00BF4315" w:rsidP="00BF4315">
      <w:pPr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:rsidR="00BF4315" w:rsidRPr="00524D8B" w:rsidRDefault="00BF4315" w:rsidP="00BF4315">
      <w:pPr>
        <w:shd w:val="clear" w:color="auto" w:fill="FFFFFF" w:themeFill="background1"/>
        <w:spacing w:beforeAutospacing="1" w:afterAutospacing="1" w:line="240" w:lineRule="auto"/>
        <w:textAlignment w:val="baseline"/>
        <w:rPr>
          <w:color w:val="FF0000"/>
        </w:rPr>
      </w:pPr>
      <w:r w:rsidRPr="00524D8B">
        <w:rPr>
          <w:rFonts w:ascii="Arial" w:eastAsia="Times New Roman" w:hAnsi="Arial"/>
          <w:b/>
          <w:bCs/>
          <w:color w:val="FF0000"/>
          <w:sz w:val="24"/>
          <w:szCs w:val="24"/>
        </w:rPr>
        <w:t>KRITERIJ ZA VREDNOVANJE UMNE MAPE</w:t>
      </w:r>
    </w:p>
    <w:tbl>
      <w:tblPr>
        <w:tblStyle w:val="Reetkatablice"/>
        <w:tblW w:w="9356" w:type="dxa"/>
        <w:tblInd w:w="137" w:type="dxa"/>
        <w:tblLook w:val="04A0" w:firstRow="1" w:lastRow="0" w:firstColumn="1" w:lastColumn="0" w:noHBand="0" w:noVBand="1"/>
      </w:tblPr>
      <w:tblGrid>
        <w:gridCol w:w="1871"/>
        <w:gridCol w:w="2413"/>
        <w:gridCol w:w="2465"/>
        <w:gridCol w:w="2607"/>
      </w:tblGrid>
      <w:tr w:rsidR="00BF4315" w:rsidTr="009710E1">
        <w:trPr>
          <w:trHeight w:val="428"/>
        </w:trPr>
        <w:tc>
          <w:tcPr>
            <w:tcW w:w="1871" w:type="dxa"/>
            <w:vMerge w:val="restart"/>
            <w:shd w:val="clear" w:color="auto" w:fill="auto"/>
            <w:vAlign w:val="center"/>
          </w:tcPr>
          <w:p w:rsidR="00BF4315" w:rsidRDefault="00BF4315" w:rsidP="009710E1">
            <w:pPr>
              <w:textAlignment w:val="baseline"/>
            </w:pPr>
            <w:r>
              <w:rPr>
                <w:rFonts w:ascii="Arial" w:eastAsia="Times New Roman" w:hAnsi="Arial"/>
                <w:b/>
                <w:sz w:val="24"/>
                <w:szCs w:val="24"/>
              </w:rPr>
              <w:t>SASTAVNICE</w:t>
            </w:r>
          </w:p>
        </w:tc>
        <w:tc>
          <w:tcPr>
            <w:tcW w:w="7485" w:type="dxa"/>
            <w:gridSpan w:val="3"/>
            <w:shd w:val="clear" w:color="auto" w:fill="auto"/>
            <w:vAlign w:val="center"/>
          </w:tcPr>
          <w:p w:rsidR="00BF4315" w:rsidRDefault="00BF4315" w:rsidP="009710E1">
            <w:pPr>
              <w:jc w:val="center"/>
              <w:textAlignment w:val="baseline"/>
            </w:pPr>
            <w:r>
              <w:rPr>
                <w:rFonts w:ascii="Arial" w:eastAsia="Times New Roman" w:hAnsi="Arial"/>
                <w:b/>
                <w:bCs/>
                <w:color w:val="333333"/>
                <w:sz w:val="24"/>
                <w:szCs w:val="24"/>
              </w:rPr>
              <w:t>RAZINE OSTVARENOSTI KRITERIJA</w:t>
            </w:r>
          </w:p>
        </w:tc>
      </w:tr>
      <w:tr w:rsidR="00BF4315" w:rsidTr="009710E1">
        <w:trPr>
          <w:trHeight w:val="473"/>
        </w:trPr>
        <w:tc>
          <w:tcPr>
            <w:tcW w:w="1871" w:type="dxa"/>
            <w:vMerge/>
            <w:shd w:val="clear" w:color="auto" w:fill="auto"/>
          </w:tcPr>
          <w:p w:rsidR="00BF4315" w:rsidRDefault="00BF4315" w:rsidP="009710E1">
            <w:pPr>
              <w:textAlignment w:val="baseline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F4315" w:rsidRDefault="00BF4315" w:rsidP="009710E1">
            <w:pPr>
              <w:jc w:val="center"/>
              <w:textAlignment w:val="baseline"/>
            </w:pPr>
            <w:r>
              <w:rPr>
                <w:rFonts w:ascii="Arial" w:eastAsia="Times New Roman" w:hAnsi="Arial"/>
                <w:b/>
                <w:bCs/>
                <w:color w:val="333333"/>
                <w:sz w:val="24"/>
                <w:szCs w:val="24"/>
              </w:rPr>
              <w:t>izvrsno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BF4315" w:rsidRDefault="00BF4315" w:rsidP="009710E1">
            <w:pPr>
              <w:jc w:val="center"/>
              <w:textAlignment w:val="baseline"/>
            </w:pPr>
            <w:r>
              <w:rPr>
                <w:rFonts w:ascii="Arial" w:eastAsia="Times New Roman" w:hAnsi="Arial"/>
                <w:b/>
                <w:bCs/>
                <w:color w:val="333333"/>
                <w:sz w:val="24"/>
                <w:szCs w:val="24"/>
              </w:rPr>
              <w:t>dobro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BF4315" w:rsidRDefault="00BF4315" w:rsidP="009710E1">
            <w:pPr>
              <w:jc w:val="center"/>
              <w:textAlignment w:val="baseline"/>
            </w:pPr>
            <w:r>
              <w:rPr>
                <w:rFonts w:ascii="Arial" w:eastAsia="Times New Roman" w:hAnsi="Arial"/>
                <w:b/>
                <w:bCs/>
                <w:color w:val="333333"/>
                <w:sz w:val="24"/>
                <w:szCs w:val="24"/>
              </w:rPr>
              <w:t>potrebno doraditi</w:t>
            </w:r>
          </w:p>
        </w:tc>
      </w:tr>
      <w:tr w:rsidR="00BF4315" w:rsidTr="009710E1">
        <w:trPr>
          <w:trHeight w:val="473"/>
        </w:trPr>
        <w:tc>
          <w:tcPr>
            <w:tcW w:w="1871" w:type="dxa"/>
            <w:vMerge/>
            <w:shd w:val="clear" w:color="auto" w:fill="auto"/>
          </w:tcPr>
          <w:p w:rsidR="00BF4315" w:rsidRDefault="00BF4315" w:rsidP="009710E1">
            <w:pPr>
              <w:textAlignment w:val="baseline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F4315" w:rsidRDefault="00BF4315" w:rsidP="009710E1">
            <w:pPr>
              <w:jc w:val="center"/>
              <w:textAlignment w:val="baseline"/>
            </w:pPr>
            <w:r>
              <w:rPr>
                <w:rFonts w:ascii="Arial" w:eastAsia="Times New Roman" w:hAnsi="Arial"/>
                <w:b/>
                <w:bCs/>
                <w:color w:val="333333"/>
                <w:sz w:val="24"/>
                <w:szCs w:val="24"/>
              </w:rPr>
              <w:t>(3 boda)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BF4315" w:rsidRDefault="00BF4315" w:rsidP="009710E1">
            <w:pPr>
              <w:jc w:val="center"/>
              <w:textAlignment w:val="baseline"/>
            </w:pPr>
            <w:r>
              <w:rPr>
                <w:rFonts w:ascii="Arial" w:eastAsia="Times New Roman" w:hAnsi="Arial"/>
                <w:b/>
                <w:bCs/>
                <w:color w:val="333333"/>
                <w:sz w:val="24"/>
                <w:szCs w:val="24"/>
              </w:rPr>
              <w:t>(2 boda)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BF4315" w:rsidRDefault="00BF4315" w:rsidP="009710E1">
            <w:pPr>
              <w:jc w:val="center"/>
              <w:textAlignment w:val="baseline"/>
            </w:pPr>
            <w:r>
              <w:rPr>
                <w:rFonts w:ascii="Arial" w:eastAsia="Times New Roman" w:hAnsi="Arial"/>
                <w:b/>
                <w:bCs/>
                <w:color w:val="333333"/>
                <w:sz w:val="24"/>
                <w:szCs w:val="24"/>
              </w:rPr>
              <w:t>(1 bod)</w:t>
            </w:r>
          </w:p>
        </w:tc>
      </w:tr>
      <w:tr w:rsidR="00BF4315" w:rsidTr="009710E1">
        <w:tc>
          <w:tcPr>
            <w:tcW w:w="1871" w:type="dxa"/>
            <w:shd w:val="clear" w:color="auto" w:fill="auto"/>
          </w:tcPr>
          <w:p w:rsidR="00BF4315" w:rsidRDefault="00BF4315" w:rsidP="009710E1">
            <w:pPr>
              <w:textAlignment w:val="baseline"/>
            </w:pPr>
            <w:r>
              <w:rPr>
                <w:rFonts w:ascii="Arial" w:eastAsia="Times New Roman" w:hAnsi="Arial"/>
                <w:b/>
                <w:bCs/>
                <w:color w:val="333333"/>
                <w:sz w:val="24"/>
                <w:szCs w:val="24"/>
              </w:rPr>
              <w:t>pojmovi</w:t>
            </w:r>
          </w:p>
          <w:p w:rsidR="00BF4315" w:rsidRDefault="00BF4315" w:rsidP="009710E1">
            <w:pPr>
              <w:textAlignment w:val="baseline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</w:tcPr>
          <w:p w:rsidR="00BF4315" w:rsidRDefault="00BF4315" w:rsidP="009710E1">
            <w:pPr>
              <w:textAlignment w:val="baseline"/>
            </w:pPr>
            <w:r>
              <w:rPr>
                <w:rFonts w:ascii="Arial" w:eastAsia="Times New Roman" w:hAnsi="Arial"/>
                <w:color w:val="333333"/>
                <w:sz w:val="24"/>
                <w:szCs w:val="24"/>
              </w:rPr>
              <w:t>Mapa sadrži sve pojmove potrebne za prikaz razumijevanja te vrlo mali broj pojmova koji nisu nužni za prikaz, ali ne umanjuju razumljivost mape.</w:t>
            </w:r>
          </w:p>
        </w:tc>
        <w:tc>
          <w:tcPr>
            <w:tcW w:w="2465" w:type="dxa"/>
            <w:shd w:val="clear" w:color="auto" w:fill="auto"/>
          </w:tcPr>
          <w:p w:rsidR="00BF4315" w:rsidRDefault="00BF4315" w:rsidP="009710E1">
            <w:pPr>
              <w:textAlignment w:val="baseline"/>
            </w:pPr>
            <w:r>
              <w:rPr>
                <w:rFonts w:ascii="Arial" w:eastAsia="Times New Roman" w:hAnsi="Arial"/>
                <w:color w:val="333333"/>
                <w:sz w:val="24"/>
                <w:szCs w:val="24"/>
              </w:rPr>
              <w:t xml:space="preserve">Mapa sadrži većinu pojmova potrebnih za prikaz razumijevanja  ali i određeni broj pojmova koji nisu neophodni za prikaz. </w:t>
            </w:r>
          </w:p>
        </w:tc>
        <w:tc>
          <w:tcPr>
            <w:tcW w:w="2607" w:type="dxa"/>
            <w:shd w:val="clear" w:color="auto" w:fill="auto"/>
          </w:tcPr>
          <w:p w:rsidR="00BF4315" w:rsidRDefault="00BF4315" w:rsidP="009710E1">
            <w:pPr>
              <w:textAlignment w:val="baseline"/>
            </w:pPr>
            <w:r>
              <w:rPr>
                <w:rFonts w:ascii="Arial" w:eastAsia="Times New Roman" w:hAnsi="Arial"/>
                <w:color w:val="333333"/>
                <w:sz w:val="24"/>
                <w:szCs w:val="24"/>
              </w:rPr>
              <w:t>Odabir pojmova minimalno omogućuje prikaz razumijevanja.</w:t>
            </w:r>
            <w:r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BF4315" w:rsidTr="009710E1">
        <w:tc>
          <w:tcPr>
            <w:tcW w:w="1871" w:type="dxa"/>
            <w:shd w:val="clear" w:color="auto" w:fill="auto"/>
          </w:tcPr>
          <w:p w:rsidR="00BF4315" w:rsidRDefault="00BF4315" w:rsidP="009710E1">
            <w:pPr>
              <w:textAlignment w:val="baseline"/>
            </w:pPr>
            <w:r>
              <w:rPr>
                <w:rFonts w:ascii="Arial" w:eastAsia="Times New Roman" w:hAnsi="Arial"/>
                <w:b/>
                <w:bCs/>
                <w:color w:val="333333"/>
                <w:sz w:val="24"/>
                <w:szCs w:val="24"/>
              </w:rPr>
              <w:t>povezanost pojmova</w:t>
            </w:r>
          </w:p>
        </w:tc>
        <w:tc>
          <w:tcPr>
            <w:tcW w:w="2413" w:type="dxa"/>
            <w:shd w:val="clear" w:color="auto" w:fill="auto"/>
          </w:tcPr>
          <w:p w:rsidR="00BF4315" w:rsidRDefault="00BF4315" w:rsidP="009710E1">
            <w:pPr>
              <w:textAlignment w:val="baseline"/>
            </w:pPr>
            <w:r>
              <w:rPr>
                <w:rFonts w:ascii="Arial" w:eastAsia="Times New Roman" w:hAnsi="Arial"/>
                <w:color w:val="333333"/>
                <w:sz w:val="24"/>
                <w:szCs w:val="24"/>
              </w:rPr>
              <w:t>Veze između pojmova odražavaju razumijevanje odnosa navedenih pojmova.</w:t>
            </w:r>
            <w:r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  <w:tc>
          <w:tcPr>
            <w:tcW w:w="2465" w:type="dxa"/>
            <w:shd w:val="clear" w:color="auto" w:fill="auto"/>
          </w:tcPr>
          <w:p w:rsidR="00BF4315" w:rsidRDefault="00BF4315" w:rsidP="009710E1">
            <w:pPr>
              <w:textAlignment w:val="baseline"/>
            </w:pPr>
            <w:r>
              <w:rPr>
                <w:rFonts w:ascii="Arial" w:eastAsia="Times New Roman" w:hAnsi="Arial"/>
                <w:color w:val="333333"/>
                <w:sz w:val="24"/>
                <w:szCs w:val="24"/>
              </w:rPr>
              <w:t xml:space="preserve">Većina veza između pojmova je opravdana i točna, a samo neke manje doprinose prikazu razumijevanja odnosa pojmova. </w:t>
            </w:r>
            <w:r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  <w:tc>
          <w:tcPr>
            <w:tcW w:w="2607" w:type="dxa"/>
            <w:shd w:val="clear" w:color="auto" w:fill="auto"/>
          </w:tcPr>
          <w:p w:rsidR="00BF4315" w:rsidRDefault="00BF4315" w:rsidP="009710E1">
            <w:pPr>
              <w:textAlignment w:val="baseline"/>
            </w:pPr>
            <w:r>
              <w:rPr>
                <w:rFonts w:ascii="Arial" w:eastAsia="Times New Roman" w:hAnsi="Arial"/>
                <w:color w:val="333333"/>
                <w:sz w:val="24"/>
                <w:szCs w:val="24"/>
              </w:rPr>
              <w:t xml:space="preserve">Veze između pojmova minimalno prikazuju razumijevanje i/ili nisu u potpunosti opravdane. </w:t>
            </w:r>
            <w:r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BF4315" w:rsidTr="009710E1">
        <w:tc>
          <w:tcPr>
            <w:tcW w:w="1871" w:type="dxa"/>
            <w:shd w:val="clear" w:color="auto" w:fill="auto"/>
          </w:tcPr>
          <w:p w:rsidR="00BF4315" w:rsidRDefault="00BF4315" w:rsidP="009710E1">
            <w:pPr>
              <w:textAlignment w:val="baseline"/>
            </w:pPr>
            <w:r>
              <w:rPr>
                <w:rFonts w:ascii="Arial" w:eastAsia="Times New Roman" w:hAnsi="Arial"/>
                <w:b/>
                <w:bCs/>
                <w:color w:val="333333"/>
                <w:sz w:val="24"/>
                <w:szCs w:val="24"/>
              </w:rPr>
              <w:t>razumijevanje</w:t>
            </w:r>
            <w:r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  <w:tc>
          <w:tcPr>
            <w:tcW w:w="2413" w:type="dxa"/>
            <w:shd w:val="clear" w:color="auto" w:fill="auto"/>
          </w:tcPr>
          <w:p w:rsidR="00BF4315" w:rsidRDefault="00BF4315" w:rsidP="009710E1">
            <w:pPr>
              <w:textAlignment w:val="baseline"/>
            </w:pPr>
            <w:r>
              <w:rPr>
                <w:rFonts w:ascii="Arial" w:eastAsia="Times New Roman" w:hAnsi="Arial"/>
                <w:color w:val="333333"/>
                <w:sz w:val="24"/>
                <w:szCs w:val="24"/>
              </w:rPr>
              <w:t xml:space="preserve">Mapa je oblikovana </w:t>
            </w:r>
            <w:r>
              <w:rPr>
                <w:rFonts w:ascii="Arial" w:eastAsia="Times New Roman" w:hAnsi="Arial"/>
                <w:color w:val="333333"/>
                <w:sz w:val="24"/>
                <w:szCs w:val="24"/>
              </w:rPr>
              <w:lastRenderedPageBreak/>
              <w:t>na način da ju je lako pratiti te prikazuje sveobuhvatnu razumijevanje.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  <w:shd w:val="clear" w:color="auto" w:fill="auto"/>
          </w:tcPr>
          <w:p w:rsidR="00BF4315" w:rsidRDefault="00BF4315" w:rsidP="009710E1">
            <w:pPr>
              <w:textAlignment w:val="baseline"/>
            </w:pPr>
            <w:r>
              <w:rPr>
                <w:rFonts w:ascii="Arial" w:eastAsia="Times New Roman" w:hAnsi="Arial"/>
                <w:color w:val="333333"/>
                <w:sz w:val="24"/>
                <w:szCs w:val="24"/>
              </w:rPr>
              <w:lastRenderedPageBreak/>
              <w:t xml:space="preserve">Mapa je oblikovana </w:t>
            </w:r>
            <w:r>
              <w:rPr>
                <w:rFonts w:ascii="Arial" w:eastAsia="Times New Roman" w:hAnsi="Arial"/>
                <w:color w:val="333333"/>
                <w:sz w:val="24"/>
                <w:szCs w:val="24"/>
              </w:rPr>
              <w:lastRenderedPageBreak/>
              <w:t>na način da ju je uglavnom lako pratiti te prikazuje suštinsko razumijevanje uz minimalne pogreške.</w:t>
            </w:r>
          </w:p>
        </w:tc>
        <w:tc>
          <w:tcPr>
            <w:tcW w:w="2607" w:type="dxa"/>
            <w:shd w:val="clear" w:color="auto" w:fill="auto"/>
          </w:tcPr>
          <w:p w:rsidR="00BF4315" w:rsidRDefault="00BF4315" w:rsidP="009710E1">
            <w:pPr>
              <w:textAlignment w:val="baseline"/>
            </w:pPr>
            <w:r>
              <w:rPr>
                <w:rFonts w:ascii="Arial" w:eastAsia="Times New Roman" w:hAnsi="Arial"/>
                <w:color w:val="333333"/>
                <w:sz w:val="24"/>
                <w:szCs w:val="24"/>
              </w:rPr>
              <w:lastRenderedPageBreak/>
              <w:t xml:space="preserve">Mapa je oblikovana </w:t>
            </w:r>
            <w:r>
              <w:rPr>
                <w:rFonts w:ascii="Arial" w:eastAsia="Times New Roman" w:hAnsi="Arial"/>
                <w:color w:val="333333"/>
                <w:sz w:val="24"/>
                <w:szCs w:val="24"/>
              </w:rPr>
              <w:lastRenderedPageBreak/>
              <w:t>na način da ju je teže pratiti te ukazuje na značajnije pogreške u razumijevanju.</w:t>
            </w:r>
          </w:p>
        </w:tc>
      </w:tr>
      <w:tr w:rsidR="00BF4315" w:rsidTr="009710E1">
        <w:trPr>
          <w:trHeight w:val="316"/>
        </w:trPr>
        <w:tc>
          <w:tcPr>
            <w:tcW w:w="9356" w:type="dxa"/>
            <w:gridSpan w:val="4"/>
            <w:shd w:val="clear" w:color="auto" w:fill="auto"/>
            <w:vAlign w:val="center"/>
          </w:tcPr>
          <w:p w:rsidR="00BF4315" w:rsidRDefault="00BF4315" w:rsidP="009710E1">
            <w:pPr>
              <w:jc w:val="center"/>
            </w:pPr>
            <w:r>
              <w:rPr>
                <w:rFonts w:ascii="Arial" w:eastAsia="Calibri" w:hAnsi="Arial" w:cs="Calibri"/>
                <w:b/>
                <w:bCs/>
                <w:color w:val="0070C0"/>
                <w:sz w:val="24"/>
                <w:szCs w:val="24"/>
              </w:rPr>
              <w:lastRenderedPageBreak/>
              <w:t>Bodovi za ocjene: 8 - 9 = odličan (5); 6 - 7 = vrlo dobar (4); 4 - 5 = dobar (3); 3 = dovoljan (2)</w:t>
            </w:r>
          </w:p>
        </w:tc>
      </w:tr>
    </w:tbl>
    <w:p w:rsidR="00BF4315" w:rsidRDefault="00BF4315" w:rsidP="00BF4315">
      <w:pPr>
        <w:rPr>
          <w:rFonts w:ascii="Arial" w:hAnsi="Arial"/>
          <w:sz w:val="24"/>
          <w:szCs w:val="24"/>
        </w:rPr>
      </w:pPr>
    </w:p>
    <w:p w:rsidR="00BF4315" w:rsidRDefault="00BF4315" w:rsidP="00BF4315">
      <w:pPr>
        <w:shd w:val="clear" w:color="auto" w:fill="FFFFFF"/>
        <w:spacing w:after="0" w:line="240" w:lineRule="auto"/>
        <w:jc w:val="center"/>
        <w:textAlignment w:val="baseline"/>
      </w:pPr>
      <w:r>
        <w:rPr>
          <w:rFonts w:ascii="Arial" w:eastAsia="Times New Roman" w:hAnsi="Arial"/>
          <w:b/>
          <w:bCs/>
          <w:color w:val="333333"/>
          <w:sz w:val="24"/>
          <w:szCs w:val="24"/>
        </w:rPr>
        <w:t>KRITERIJ ZA VREDNOVANJE PRAKTIČNOG RADA</w:t>
      </w:r>
    </w:p>
    <w:tbl>
      <w:tblPr>
        <w:tblStyle w:val="TableGrid11"/>
        <w:tblW w:w="9498" w:type="dxa"/>
        <w:tblInd w:w="-147" w:type="dxa"/>
        <w:tblLook w:val="04A0" w:firstRow="1" w:lastRow="0" w:firstColumn="1" w:lastColumn="0" w:noHBand="0" w:noVBand="1"/>
      </w:tblPr>
      <w:tblGrid>
        <w:gridCol w:w="1763"/>
        <w:gridCol w:w="2575"/>
        <w:gridCol w:w="2579"/>
        <w:gridCol w:w="2581"/>
      </w:tblGrid>
      <w:tr w:rsidR="00BF4315" w:rsidTr="009710E1">
        <w:trPr>
          <w:trHeight w:val="438"/>
        </w:trPr>
        <w:tc>
          <w:tcPr>
            <w:tcW w:w="1763" w:type="dxa"/>
            <w:shd w:val="clear" w:color="auto" w:fill="auto"/>
            <w:vAlign w:val="center"/>
          </w:tcPr>
          <w:p w:rsidR="00BF4315" w:rsidRDefault="00BF4315" w:rsidP="009710E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735" w:type="dxa"/>
            <w:gridSpan w:val="3"/>
            <w:shd w:val="clear" w:color="auto" w:fill="auto"/>
            <w:vAlign w:val="center"/>
          </w:tcPr>
          <w:p w:rsidR="00BF4315" w:rsidRDefault="00BF4315" w:rsidP="009710E1">
            <w:pPr>
              <w:jc w:val="center"/>
            </w:pPr>
            <w:r>
              <w:rPr>
                <w:rFonts w:ascii="Arial" w:eastAsia="Calibri" w:hAnsi="Arial" w:cs="Calibri"/>
                <w:b/>
                <w:bCs/>
                <w:sz w:val="24"/>
                <w:szCs w:val="24"/>
              </w:rPr>
              <w:t>RAZINE OSTVARENOSTI KRITERIJA</w:t>
            </w:r>
          </w:p>
        </w:tc>
      </w:tr>
      <w:tr w:rsidR="00BF4315" w:rsidTr="009710E1">
        <w:trPr>
          <w:trHeight w:val="549"/>
        </w:trPr>
        <w:tc>
          <w:tcPr>
            <w:tcW w:w="1763" w:type="dxa"/>
            <w:vMerge w:val="restart"/>
            <w:shd w:val="clear" w:color="auto" w:fill="auto"/>
            <w:vAlign w:val="center"/>
          </w:tcPr>
          <w:p w:rsidR="00BF4315" w:rsidRDefault="00BF4315" w:rsidP="009710E1">
            <w:pPr>
              <w:jc w:val="center"/>
            </w:pPr>
            <w:r>
              <w:rPr>
                <w:rFonts w:ascii="Arial" w:eastAsia="Calibri" w:hAnsi="Arial" w:cs="Calibri"/>
                <w:b/>
                <w:bCs/>
                <w:sz w:val="24"/>
                <w:szCs w:val="24"/>
              </w:rPr>
              <w:t>SASTAVNICE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BF4315" w:rsidRDefault="00BF4315" w:rsidP="009710E1">
            <w:pPr>
              <w:jc w:val="center"/>
            </w:pPr>
            <w:r>
              <w:rPr>
                <w:rFonts w:ascii="Arial" w:eastAsia="Calibri" w:hAnsi="Arial" w:cs="Calibri"/>
                <w:b/>
                <w:bCs/>
                <w:sz w:val="24"/>
                <w:szCs w:val="24"/>
              </w:rPr>
              <w:t>u potpunosti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BF4315" w:rsidRDefault="00BF4315" w:rsidP="009710E1">
            <w:pPr>
              <w:jc w:val="center"/>
            </w:pPr>
            <w:r>
              <w:rPr>
                <w:rFonts w:ascii="Arial" w:eastAsia="Times New Roman" w:hAnsi="Arial" w:cs="Calibri"/>
                <w:b/>
                <w:bCs/>
                <w:sz w:val="24"/>
                <w:szCs w:val="24"/>
                <w:lang w:eastAsia="hr-HR"/>
              </w:rPr>
              <w:t>djelomično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BF4315" w:rsidRDefault="00BF4315" w:rsidP="009710E1">
            <w:pPr>
              <w:jc w:val="center"/>
            </w:pPr>
            <w:r>
              <w:rPr>
                <w:rFonts w:ascii="Arial" w:eastAsia="Times New Roman" w:hAnsi="Arial" w:cs="Calibri"/>
                <w:b/>
                <w:bCs/>
                <w:sz w:val="24"/>
                <w:szCs w:val="24"/>
                <w:lang w:eastAsia="hr-HR"/>
              </w:rPr>
              <w:t>potrebno doraditi</w:t>
            </w:r>
          </w:p>
        </w:tc>
      </w:tr>
      <w:tr w:rsidR="00BF4315" w:rsidTr="009710E1">
        <w:trPr>
          <w:trHeight w:val="549"/>
        </w:trPr>
        <w:tc>
          <w:tcPr>
            <w:tcW w:w="1763" w:type="dxa"/>
            <w:vMerge/>
            <w:shd w:val="clear" w:color="auto" w:fill="auto"/>
          </w:tcPr>
          <w:p w:rsidR="00BF4315" w:rsidRDefault="00BF4315" w:rsidP="009710E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:rsidR="00BF4315" w:rsidRDefault="00BF4315" w:rsidP="009710E1">
            <w:pPr>
              <w:jc w:val="center"/>
            </w:pPr>
            <w:r>
              <w:rPr>
                <w:rFonts w:ascii="Arial" w:eastAsia="Calibri" w:hAnsi="Arial" w:cs="Calibri"/>
                <w:b/>
                <w:bCs/>
                <w:sz w:val="24"/>
                <w:szCs w:val="24"/>
              </w:rPr>
              <w:t>(3 boda)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BF4315" w:rsidRDefault="00BF4315" w:rsidP="009710E1">
            <w:pPr>
              <w:jc w:val="center"/>
            </w:pPr>
            <w:r>
              <w:rPr>
                <w:rFonts w:ascii="Arial" w:eastAsia="Calibri" w:hAnsi="Arial" w:cs="Calibri"/>
                <w:b/>
                <w:bCs/>
                <w:sz w:val="24"/>
                <w:szCs w:val="24"/>
              </w:rPr>
              <w:t>(2 boda)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BF4315" w:rsidRDefault="00BF4315" w:rsidP="009710E1">
            <w:pPr>
              <w:jc w:val="center"/>
            </w:pPr>
            <w:r>
              <w:rPr>
                <w:rFonts w:ascii="Arial" w:eastAsia="Calibri" w:hAnsi="Arial" w:cs="Calibri"/>
                <w:b/>
                <w:bCs/>
                <w:sz w:val="24"/>
                <w:szCs w:val="24"/>
              </w:rPr>
              <w:t>(1 bod)</w:t>
            </w:r>
          </w:p>
        </w:tc>
      </w:tr>
      <w:tr w:rsidR="00BF4315" w:rsidTr="009710E1">
        <w:tc>
          <w:tcPr>
            <w:tcW w:w="1763" w:type="dxa"/>
            <w:shd w:val="clear" w:color="auto" w:fill="auto"/>
            <w:vAlign w:val="center"/>
          </w:tcPr>
          <w:p w:rsidR="00BF4315" w:rsidRDefault="00BF4315" w:rsidP="009710E1">
            <w:r>
              <w:rPr>
                <w:rFonts w:ascii="Arial" w:eastAsia="Times New Roman" w:hAnsi="Arial" w:cs="Calibri"/>
                <w:b/>
                <w:bCs/>
                <w:sz w:val="24"/>
                <w:szCs w:val="24"/>
                <w:lang w:eastAsia="hr-HR"/>
              </w:rPr>
              <w:t>provedba praktičnog rada</w:t>
            </w:r>
          </w:p>
        </w:tc>
        <w:tc>
          <w:tcPr>
            <w:tcW w:w="2575" w:type="dxa"/>
            <w:shd w:val="clear" w:color="auto" w:fill="auto"/>
          </w:tcPr>
          <w:p w:rsidR="00BF4315" w:rsidRDefault="00BF4315" w:rsidP="009710E1">
            <w:r>
              <w:rPr>
                <w:rFonts w:ascii="Arial" w:eastAsia="Times New Roman" w:hAnsi="Arial" w:cs="Calibri"/>
                <w:sz w:val="24"/>
                <w:szCs w:val="24"/>
                <w:lang w:eastAsia="hr-HR"/>
              </w:rPr>
              <w:t xml:space="preserve">Uvažava i slijedi upute na radnom listiću. </w:t>
            </w:r>
          </w:p>
        </w:tc>
        <w:tc>
          <w:tcPr>
            <w:tcW w:w="2579" w:type="dxa"/>
            <w:shd w:val="clear" w:color="auto" w:fill="auto"/>
          </w:tcPr>
          <w:p w:rsidR="00BF4315" w:rsidRDefault="00BF4315" w:rsidP="009710E1">
            <w:r>
              <w:rPr>
                <w:rFonts w:ascii="Arial" w:eastAsia="Times New Roman" w:hAnsi="Arial" w:cs="Calibri"/>
                <w:sz w:val="24"/>
                <w:szCs w:val="24"/>
                <w:lang w:eastAsia="hr-HR"/>
              </w:rPr>
              <w:t>Djelomično uvažava i slijedi upute na radnom listiću.</w:t>
            </w:r>
          </w:p>
        </w:tc>
        <w:tc>
          <w:tcPr>
            <w:tcW w:w="2581" w:type="dxa"/>
            <w:shd w:val="clear" w:color="auto" w:fill="auto"/>
          </w:tcPr>
          <w:p w:rsidR="00BF4315" w:rsidRDefault="00BF4315" w:rsidP="009710E1">
            <w:r>
              <w:rPr>
                <w:rFonts w:ascii="Arial" w:eastAsia="Times New Roman" w:hAnsi="Arial" w:cs="Calibri"/>
                <w:sz w:val="24"/>
                <w:szCs w:val="24"/>
                <w:lang w:eastAsia="hr-HR"/>
              </w:rPr>
              <w:t>Upute na radnom listiću slijedi uz veće pogreške ili nepravilnosti.</w:t>
            </w:r>
          </w:p>
        </w:tc>
      </w:tr>
      <w:tr w:rsidR="00BF4315" w:rsidTr="009710E1">
        <w:tc>
          <w:tcPr>
            <w:tcW w:w="1763" w:type="dxa"/>
            <w:shd w:val="clear" w:color="auto" w:fill="auto"/>
            <w:vAlign w:val="center"/>
          </w:tcPr>
          <w:p w:rsidR="00BF4315" w:rsidRDefault="00BF4315" w:rsidP="009710E1">
            <w:r>
              <w:rPr>
                <w:rFonts w:ascii="Arial" w:eastAsia="Times New Roman" w:hAnsi="Arial" w:cs="Calibri"/>
                <w:b/>
                <w:bCs/>
                <w:sz w:val="24"/>
                <w:szCs w:val="24"/>
                <w:lang w:eastAsia="hr-HR"/>
              </w:rPr>
              <w:t>prikaz rezultata</w:t>
            </w:r>
          </w:p>
        </w:tc>
        <w:tc>
          <w:tcPr>
            <w:tcW w:w="2575" w:type="dxa"/>
            <w:shd w:val="clear" w:color="auto" w:fill="auto"/>
          </w:tcPr>
          <w:p w:rsidR="00BF4315" w:rsidRDefault="00BF4315" w:rsidP="009710E1">
            <w:r>
              <w:rPr>
                <w:rFonts w:ascii="Arial" w:eastAsia="Times New Roman" w:hAnsi="Arial" w:cs="Calibri"/>
                <w:sz w:val="24"/>
                <w:szCs w:val="24"/>
                <w:lang w:eastAsia="hr-HR"/>
              </w:rPr>
              <w:t xml:space="preserve">Rezultati praktičnog rada su točno i jasno prikazani tablično i/ili grafički te su opisani. </w:t>
            </w:r>
          </w:p>
        </w:tc>
        <w:tc>
          <w:tcPr>
            <w:tcW w:w="2579" w:type="dxa"/>
            <w:shd w:val="clear" w:color="auto" w:fill="auto"/>
          </w:tcPr>
          <w:p w:rsidR="00BF4315" w:rsidRDefault="00BF4315" w:rsidP="009710E1">
            <w:r>
              <w:rPr>
                <w:rFonts w:ascii="Arial" w:eastAsia="Times New Roman" w:hAnsi="Arial" w:cs="Calibri"/>
                <w:sz w:val="24"/>
                <w:szCs w:val="24"/>
                <w:lang w:eastAsia="hr-HR"/>
              </w:rPr>
              <w:t xml:space="preserve">Rezultati praktičnog rada su uglavnom točno i jasno prikazani tablično i/ili grafički te su opisani. </w:t>
            </w:r>
          </w:p>
        </w:tc>
        <w:tc>
          <w:tcPr>
            <w:tcW w:w="2581" w:type="dxa"/>
            <w:shd w:val="clear" w:color="auto" w:fill="auto"/>
          </w:tcPr>
          <w:p w:rsidR="00BF4315" w:rsidRDefault="00BF4315" w:rsidP="009710E1">
            <w:r>
              <w:rPr>
                <w:rFonts w:ascii="Arial" w:eastAsia="Times New Roman" w:hAnsi="Arial" w:cs="Calibri"/>
                <w:sz w:val="24"/>
                <w:szCs w:val="24"/>
                <w:lang w:eastAsia="hr-HR"/>
              </w:rPr>
              <w:t xml:space="preserve">Rezultati praktičnog rada su prikazani i opisani uz veće pogreške. </w:t>
            </w:r>
          </w:p>
        </w:tc>
      </w:tr>
      <w:tr w:rsidR="00BF4315" w:rsidTr="009710E1">
        <w:trPr>
          <w:trHeight w:val="564"/>
        </w:trPr>
        <w:tc>
          <w:tcPr>
            <w:tcW w:w="1763" w:type="dxa"/>
            <w:shd w:val="clear" w:color="auto" w:fill="auto"/>
            <w:vAlign w:val="center"/>
          </w:tcPr>
          <w:p w:rsidR="00BF4315" w:rsidRDefault="00BF4315" w:rsidP="009710E1">
            <w:r>
              <w:rPr>
                <w:rFonts w:ascii="Arial" w:eastAsia="Times New Roman" w:hAnsi="Arial" w:cs="Calibri"/>
                <w:b/>
                <w:bCs/>
                <w:sz w:val="24"/>
                <w:szCs w:val="24"/>
                <w:lang w:eastAsia="hr-HR"/>
              </w:rPr>
              <w:t>obrada podataka</w:t>
            </w:r>
          </w:p>
        </w:tc>
        <w:tc>
          <w:tcPr>
            <w:tcW w:w="2575" w:type="dxa"/>
            <w:shd w:val="clear" w:color="auto" w:fill="auto"/>
          </w:tcPr>
          <w:p w:rsidR="00BF4315" w:rsidRDefault="00BF4315" w:rsidP="009710E1">
            <w:r>
              <w:rPr>
                <w:rFonts w:ascii="Arial" w:eastAsia="Times New Roman" w:hAnsi="Arial" w:cs="Calibri"/>
                <w:sz w:val="24"/>
                <w:szCs w:val="24"/>
                <w:lang w:eastAsia="hr-HR"/>
              </w:rPr>
              <w:t>Zabilježeni su i obrađeni svi potrebni podaci. Rezultati opažanja opisani su kvalitetno i temeljito.</w:t>
            </w:r>
          </w:p>
        </w:tc>
        <w:tc>
          <w:tcPr>
            <w:tcW w:w="2579" w:type="dxa"/>
            <w:shd w:val="clear" w:color="auto" w:fill="auto"/>
          </w:tcPr>
          <w:p w:rsidR="00BF4315" w:rsidRDefault="00BF4315" w:rsidP="009710E1">
            <w:r>
              <w:rPr>
                <w:rFonts w:ascii="Arial" w:eastAsia="Times New Roman" w:hAnsi="Arial" w:cs="Calibri"/>
                <w:sz w:val="24"/>
                <w:szCs w:val="24"/>
                <w:lang w:eastAsia="hr-HR"/>
              </w:rPr>
              <w:t>Zabilježena je i obrađena većina potrebnih podataka. Rezultati opažanja opisani su uz manje pogreške.</w:t>
            </w:r>
          </w:p>
        </w:tc>
        <w:tc>
          <w:tcPr>
            <w:tcW w:w="2581" w:type="dxa"/>
            <w:shd w:val="clear" w:color="auto" w:fill="auto"/>
          </w:tcPr>
          <w:p w:rsidR="00BF4315" w:rsidRDefault="00BF4315" w:rsidP="009710E1">
            <w:r>
              <w:rPr>
                <w:rFonts w:ascii="Arial" w:eastAsia="Times New Roman" w:hAnsi="Arial" w:cs="Calibri"/>
                <w:sz w:val="24"/>
                <w:szCs w:val="24"/>
                <w:lang w:eastAsia="hr-HR"/>
              </w:rPr>
              <w:t>Zabilježeni su i obrađeni samo neki podaci i/ili prikupljeni podaci su obrađene uz veće pogreške. Rezultati opažanja su opisani uz veće pogreške.</w:t>
            </w:r>
          </w:p>
        </w:tc>
      </w:tr>
      <w:tr w:rsidR="00BF4315" w:rsidTr="009710E1">
        <w:tc>
          <w:tcPr>
            <w:tcW w:w="1763" w:type="dxa"/>
            <w:shd w:val="clear" w:color="auto" w:fill="auto"/>
            <w:vAlign w:val="center"/>
          </w:tcPr>
          <w:p w:rsidR="00BF4315" w:rsidRDefault="00BF4315" w:rsidP="009710E1">
            <w:r>
              <w:rPr>
                <w:rFonts w:ascii="Arial" w:eastAsia="Times New Roman" w:hAnsi="Arial" w:cs="Calibri"/>
                <w:b/>
                <w:bCs/>
                <w:sz w:val="24"/>
                <w:szCs w:val="24"/>
                <w:lang w:eastAsia="hr-HR"/>
              </w:rPr>
              <w:t>zaključak</w:t>
            </w:r>
          </w:p>
        </w:tc>
        <w:tc>
          <w:tcPr>
            <w:tcW w:w="2575" w:type="dxa"/>
            <w:shd w:val="clear" w:color="auto" w:fill="auto"/>
          </w:tcPr>
          <w:p w:rsidR="00BF4315" w:rsidRDefault="00BF4315" w:rsidP="009710E1">
            <w:r>
              <w:rPr>
                <w:rFonts w:ascii="Arial" w:eastAsia="Times New Roman" w:hAnsi="Arial" w:cs="Calibri"/>
                <w:sz w:val="24"/>
                <w:szCs w:val="24"/>
                <w:lang w:eastAsia="hr-HR"/>
              </w:rPr>
              <w:t>Zaključak/zaključci se temelji na prikupljenim podacima i sadrži detaljno objašnjen odgovor na postavljeno istraživačko pitanje.</w:t>
            </w:r>
          </w:p>
          <w:p w:rsidR="00BF4315" w:rsidRDefault="00BF4315" w:rsidP="009710E1">
            <w:pPr>
              <w:rPr>
                <w:rFonts w:ascii="Arial" w:eastAsia="Times New Roman" w:hAnsi="Arial" w:cs="Calibri"/>
                <w:sz w:val="24"/>
                <w:szCs w:val="24"/>
                <w:lang w:eastAsia="hr-HR"/>
              </w:rPr>
            </w:pPr>
          </w:p>
        </w:tc>
        <w:tc>
          <w:tcPr>
            <w:tcW w:w="2579" w:type="dxa"/>
            <w:shd w:val="clear" w:color="auto" w:fill="auto"/>
          </w:tcPr>
          <w:p w:rsidR="00BF4315" w:rsidRDefault="00BF4315" w:rsidP="009710E1">
            <w:r>
              <w:rPr>
                <w:rFonts w:ascii="Arial" w:eastAsia="Times New Roman" w:hAnsi="Arial" w:cs="Calibri"/>
                <w:sz w:val="24"/>
                <w:szCs w:val="24"/>
                <w:lang w:eastAsia="hr-HR"/>
              </w:rPr>
              <w:t>Zaključak/zaključci se uglavnom temelji na prikupljenim podacima i sadrži dobro objašnjen odgovor na postavljeno istraživačko pitanje.</w:t>
            </w:r>
          </w:p>
          <w:p w:rsidR="00BF4315" w:rsidRDefault="00BF4315" w:rsidP="009710E1">
            <w:pPr>
              <w:rPr>
                <w:rFonts w:ascii="Arial" w:eastAsia="Calibri" w:hAnsi="Arial" w:cs="Calibri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</w:tcPr>
          <w:p w:rsidR="00BF4315" w:rsidRDefault="00BF4315" w:rsidP="009710E1">
            <w:r>
              <w:rPr>
                <w:rFonts w:ascii="Arial" w:eastAsia="Times New Roman" w:hAnsi="Arial" w:cs="Calibri"/>
                <w:sz w:val="24"/>
                <w:szCs w:val="24"/>
                <w:lang w:eastAsia="hr-HR"/>
              </w:rPr>
              <w:t>Zaključak/zaključci se vrlo slabo temelji na prikupljenim podacima i/ili nije s njima povezan te sadrži šturo objašnjen odgovor na postavljeno istraživačko pitanje.</w:t>
            </w:r>
          </w:p>
        </w:tc>
      </w:tr>
      <w:tr w:rsidR="00BF4315" w:rsidTr="009710E1">
        <w:tc>
          <w:tcPr>
            <w:tcW w:w="9498" w:type="dxa"/>
            <w:gridSpan w:val="4"/>
            <w:shd w:val="clear" w:color="auto" w:fill="auto"/>
            <w:vAlign w:val="center"/>
          </w:tcPr>
          <w:p w:rsidR="00BF4315" w:rsidRDefault="00BF4315" w:rsidP="009710E1">
            <w:pPr>
              <w:jc w:val="center"/>
              <w:textAlignment w:val="baseline"/>
            </w:pPr>
            <w:r>
              <w:rPr>
                <w:rFonts w:ascii="Arial" w:eastAsia="Calibri" w:hAnsi="Arial" w:cs="Calibri"/>
                <w:b/>
                <w:bCs/>
                <w:color w:val="0070C0"/>
                <w:sz w:val="24"/>
                <w:szCs w:val="24"/>
              </w:rPr>
              <w:t>Bodovi za ocjene: 13 - 15 = odličan (5); 10 - 12 = vrlo dobar (4); 7 - 9= dobar (3); 5 - 6 = dovoljan (2)</w:t>
            </w:r>
          </w:p>
        </w:tc>
      </w:tr>
    </w:tbl>
    <w:p w:rsidR="00BF4315" w:rsidRDefault="00BF4315" w:rsidP="00BF4315">
      <w:pPr>
        <w:rPr>
          <w:rFonts w:ascii="Arial" w:hAnsi="Arial"/>
          <w:sz w:val="24"/>
          <w:szCs w:val="24"/>
        </w:rPr>
      </w:pPr>
    </w:p>
    <w:p w:rsidR="00BF4315" w:rsidRDefault="00BF4315" w:rsidP="00BF4315">
      <w:pPr>
        <w:jc w:val="center"/>
        <w:rPr>
          <w:rFonts w:ascii="Arial" w:hAnsi="Arial"/>
          <w:sz w:val="24"/>
          <w:szCs w:val="24"/>
        </w:rPr>
      </w:pPr>
    </w:p>
    <w:p w:rsidR="00BF4315" w:rsidRDefault="00BF4315" w:rsidP="00BF4315">
      <w:pPr>
        <w:rPr>
          <w:rFonts w:ascii="Arial" w:hAnsi="Arial"/>
          <w:sz w:val="24"/>
          <w:szCs w:val="24"/>
        </w:rPr>
      </w:pPr>
    </w:p>
    <w:p w:rsidR="00BF4315" w:rsidRDefault="00BF4315" w:rsidP="00BF4315">
      <w:pPr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:rsidR="00BF4315" w:rsidRDefault="00BF4315" w:rsidP="00BF4315">
      <w:pPr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:rsidR="00BF4315" w:rsidRDefault="00BF4315" w:rsidP="00BF4315">
      <w:pPr>
        <w:spacing w:after="0" w:line="240" w:lineRule="auto"/>
        <w:ind w:left="720"/>
        <w:rPr>
          <w:rFonts w:ascii="Arial" w:hAnsi="Arial"/>
          <w:sz w:val="24"/>
          <w:szCs w:val="24"/>
        </w:rPr>
      </w:pPr>
    </w:p>
    <w:p w:rsidR="00BF4315" w:rsidRDefault="00BF4315" w:rsidP="00BF4315">
      <w:pPr>
        <w:spacing w:after="0" w:line="240" w:lineRule="auto"/>
        <w:ind w:left="720"/>
        <w:rPr>
          <w:rFonts w:ascii="Arial" w:hAnsi="Arial"/>
          <w:sz w:val="24"/>
          <w:szCs w:val="24"/>
        </w:rPr>
      </w:pPr>
    </w:p>
    <w:p w:rsidR="00BD7DD8" w:rsidRDefault="00BF4315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LIKOVNA KULTURA</w:t>
      </w:r>
    </w:p>
    <w:p w:rsidR="00BF4315" w:rsidRDefault="00BF4315">
      <w:pPr>
        <w:rPr>
          <w:rFonts w:ascii="Comic Sans MS" w:hAnsi="Comic Sans MS"/>
          <w:sz w:val="40"/>
          <w:szCs w:val="40"/>
        </w:rPr>
      </w:pP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1334"/>
        <w:gridCol w:w="1977"/>
        <w:gridCol w:w="1977"/>
        <w:gridCol w:w="1977"/>
        <w:gridCol w:w="1977"/>
      </w:tblGrid>
      <w:tr w:rsidR="00BF4315" w:rsidTr="009710E1">
        <w:trPr>
          <w:trHeight w:val="1417"/>
        </w:trPr>
        <w:tc>
          <w:tcPr>
            <w:tcW w:w="1307" w:type="dxa"/>
            <w:vMerge w:val="restart"/>
            <w:shd w:val="clear" w:color="auto" w:fill="auto"/>
            <w:vAlign w:val="center"/>
          </w:tcPr>
          <w:p w:rsidR="00BF4315" w:rsidRDefault="00BF4315" w:rsidP="009710E1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:rsidR="00BF4315" w:rsidRDefault="00BF4315" w:rsidP="009710E1">
            <w:r>
              <w:rPr>
                <w:rFonts w:eastAsia="Calibri" w:cs="Calibri"/>
                <w:color w:val="000000" w:themeColor="text1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 w:themeColor="text1"/>
              </w:rPr>
              <w:t>SASTAVNICE</w:t>
            </w:r>
            <w:r>
              <w:br/>
            </w:r>
            <w:r>
              <w:rPr>
                <w:rFonts w:eastAsia="Calibri" w:cs="Calibri"/>
                <w:color w:val="000000" w:themeColor="text1"/>
              </w:rPr>
              <w:t xml:space="preserve"> </w:t>
            </w:r>
          </w:p>
        </w:tc>
        <w:tc>
          <w:tcPr>
            <w:tcW w:w="7755" w:type="dxa"/>
            <w:gridSpan w:val="4"/>
            <w:shd w:val="clear" w:color="auto" w:fill="auto"/>
            <w:vAlign w:val="center"/>
          </w:tcPr>
          <w:p w:rsidR="00BF4315" w:rsidRDefault="00BF4315" w:rsidP="009710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RAZINE OSTVARENOSTI KRITERIJA</w:t>
            </w:r>
          </w:p>
        </w:tc>
      </w:tr>
      <w:tr w:rsidR="00BF4315" w:rsidTr="009710E1">
        <w:trPr>
          <w:trHeight w:val="1311"/>
        </w:trPr>
        <w:tc>
          <w:tcPr>
            <w:tcW w:w="1307" w:type="dxa"/>
            <w:vMerge/>
            <w:shd w:val="clear" w:color="auto" w:fill="auto"/>
            <w:vAlign w:val="center"/>
          </w:tcPr>
          <w:p w:rsidR="00BF4315" w:rsidRDefault="00BF4315" w:rsidP="009710E1"/>
        </w:tc>
        <w:tc>
          <w:tcPr>
            <w:tcW w:w="1938" w:type="dxa"/>
            <w:shd w:val="clear" w:color="auto" w:fill="DEEAF6" w:themeFill="accent1" w:themeFillTint="33"/>
          </w:tcPr>
          <w:p w:rsidR="00BF4315" w:rsidRDefault="00BF4315" w:rsidP="009710E1">
            <w:r>
              <w:t xml:space="preserve">  </w:t>
            </w:r>
          </w:p>
          <w:p w:rsidR="00BF4315" w:rsidRDefault="00BF4315" w:rsidP="009710E1">
            <w:r>
              <w:t xml:space="preserve"> POTREBNA POMOĆ </w:t>
            </w:r>
          </w:p>
          <w:p w:rsidR="00BF4315" w:rsidRDefault="00BF4315" w:rsidP="009710E1">
            <w:r>
              <w:t xml:space="preserve">    (2)</w:t>
            </w:r>
          </w:p>
        </w:tc>
        <w:tc>
          <w:tcPr>
            <w:tcW w:w="1939" w:type="dxa"/>
            <w:shd w:val="clear" w:color="auto" w:fill="BDD6EE" w:themeFill="accent1" w:themeFillTint="66"/>
          </w:tcPr>
          <w:p w:rsidR="00BF4315" w:rsidRDefault="00BF4315" w:rsidP="009710E1">
            <w:pPr>
              <w:jc w:val="center"/>
              <w:rPr>
                <w:rFonts w:eastAsia="Calibri" w:cs="Calibri"/>
                <w:b/>
                <w:bCs/>
                <w:color w:val="000000" w:themeColor="text1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POTREBNO DORADITI</w:t>
            </w:r>
          </w:p>
          <w:p w:rsidR="00BF4315" w:rsidRDefault="00BF4315" w:rsidP="009710E1">
            <w:pPr>
              <w:jc w:val="center"/>
            </w:pPr>
            <w:r>
              <w:rPr>
                <w:rFonts w:eastAsia="Calibri" w:cs="Calibri"/>
                <w:b/>
                <w:bCs/>
                <w:color w:val="000000" w:themeColor="text1"/>
              </w:rPr>
              <w:t xml:space="preserve">(3) </w:t>
            </w:r>
            <w:r>
              <w:rPr>
                <w:rFonts w:eastAsia="Calibri" w:cs="Calibri"/>
                <w:color w:val="000000" w:themeColor="text1"/>
              </w:rPr>
              <w:t xml:space="preserve"> </w:t>
            </w:r>
          </w:p>
        </w:tc>
        <w:tc>
          <w:tcPr>
            <w:tcW w:w="1939" w:type="dxa"/>
            <w:shd w:val="clear" w:color="auto" w:fill="2E74B5" w:themeFill="accent1" w:themeFillShade="BF"/>
          </w:tcPr>
          <w:p w:rsidR="00BF4315" w:rsidRDefault="00BF4315" w:rsidP="009710E1">
            <w:pPr>
              <w:jc w:val="center"/>
              <w:rPr>
                <w:rFonts w:eastAsia="Calibri" w:cs="Calibri"/>
                <w:b/>
                <w:bCs/>
                <w:color w:val="000000" w:themeColor="text1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 xml:space="preserve">DJELOMIČNO </w:t>
            </w:r>
          </w:p>
          <w:p w:rsidR="00BF4315" w:rsidRDefault="00BF4315" w:rsidP="009710E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(4)</w:t>
            </w:r>
          </w:p>
        </w:tc>
        <w:tc>
          <w:tcPr>
            <w:tcW w:w="1939" w:type="dxa"/>
            <w:shd w:val="clear" w:color="auto" w:fill="1F4D78" w:themeFill="accent1" w:themeFillShade="7F"/>
          </w:tcPr>
          <w:p w:rsidR="00BF4315" w:rsidRDefault="00BF4315" w:rsidP="009710E1">
            <w:pPr>
              <w:jc w:val="center"/>
            </w:pPr>
            <w:r>
              <w:rPr>
                <w:rFonts w:eastAsia="Calibri" w:cs="Calibri"/>
                <w:b/>
                <w:bCs/>
                <w:color w:val="000000" w:themeColor="text1"/>
              </w:rPr>
              <w:t xml:space="preserve"> </w:t>
            </w:r>
            <w:r>
              <w:rPr>
                <w:rFonts w:eastAsia="Calibri" w:cs="Calibri"/>
                <w:color w:val="000000" w:themeColor="text1"/>
              </w:rPr>
              <w:t xml:space="preserve"> </w:t>
            </w:r>
          </w:p>
          <w:p w:rsidR="00BF4315" w:rsidRDefault="00BF4315" w:rsidP="009710E1">
            <w:pPr>
              <w:jc w:val="center"/>
            </w:pPr>
            <w:r>
              <w:rPr>
                <w:rFonts w:eastAsia="Calibri" w:cs="Calibri"/>
                <w:b/>
                <w:bCs/>
                <w:color w:val="000000" w:themeColor="text1"/>
              </w:rPr>
              <w:t xml:space="preserve">U POTPUNOSTI </w:t>
            </w:r>
          </w:p>
          <w:p w:rsidR="00BF4315" w:rsidRDefault="00BF4315" w:rsidP="009710E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 xml:space="preserve">(5) </w:t>
            </w:r>
          </w:p>
        </w:tc>
      </w:tr>
      <w:tr w:rsidR="00BF4315" w:rsidTr="009710E1">
        <w:trPr>
          <w:trHeight w:val="1134"/>
        </w:trPr>
        <w:tc>
          <w:tcPr>
            <w:tcW w:w="1307" w:type="dxa"/>
            <w:shd w:val="clear" w:color="auto" w:fill="auto"/>
            <w:vAlign w:val="center"/>
          </w:tcPr>
          <w:p w:rsidR="00BF4315" w:rsidRDefault="00BF4315" w:rsidP="009710E1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originalnost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BF4315" w:rsidRDefault="00BF4315" w:rsidP="009710E1">
            <w:r>
              <w:rPr>
                <w:rFonts w:eastAsia="Calibri" w:cs="Calibri"/>
                <w:color w:val="000000" w:themeColor="text1"/>
              </w:rPr>
              <w:t xml:space="preserve">Likovni rad je načinjen na način koji sam već mnogo puta vidio/vidjela: ne postoje dijelovi koje ne koristi nitko drugi. 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F4315" w:rsidRDefault="00BF4315" w:rsidP="009710E1">
            <w:r>
              <w:rPr>
                <w:rFonts w:eastAsia="Calibri" w:cs="Calibri"/>
                <w:color w:val="000000" w:themeColor="text1"/>
              </w:rPr>
              <w:t xml:space="preserve">Likovni rad je načinjen djelomično različito od ostalih; rad sadrži nešto što ga razlikuje od drugih. 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F4315" w:rsidRDefault="00BF4315" w:rsidP="009710E1">
            <w:r>
              <w:rPr>
                <w:rFonts w:eastAsia="Calibri" w:cs="Calibri"/>
                <w:color w:val="000000" w:themeColor="text1"/>
              </w:rPr>
              <w:t xml:space="preserve">Likovni rad sadrži nekoliko dijelova koje nije koristio nitko drugi; rad se većim dijelom razlikuje od ostalih radova. 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F4315" w:rsidRDefault="00BF4315" w:rsidP="009710E1">
            <w:r>
              <w:rPr>
                <w:rFonts w:eastAsia="Calibri" w:cs="Calibri"/>
                <w:color w:val="000000" w:themeColor="text1"/>
              </w:rPr>
              <w:t xml:space="preserve">Likovni rad je posve različit od svih drugih; načinjen je neuobičajeno i neočekivano. </w:t>
            </w:r>
          </w:p>
        </w:tc>
      </w:tr>
      <w:tr w:rsidR="00BF4315" w:rsidTr="009710E1">
        <w:trPr>
          <w:trHeight w:val="1134"/>
        </w:trPr>
        <w:tc>
          <w:tcPr>
            <w:tcW w:w="1307" w:type="dxa"/>
            <w:shd w:val="clear" w:color="auto" w:fill="auto"/>
            <w:vAlign w:val="center"/>
          </w:tcPr>
          <w:p w:rsidR="00BF4315" w:rsidRDefault="00BF4315" w:rsidP="009710E1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uporaba likovne tehnike tempera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BF4315" w:rsidRDefault="00BF4315" w:rsidP="009710E1">
            <w:r>
              <w:rPr>
                <w:rFonts w:eastAsia="Calibri" w:cs="Calibri"/>
                <w:color w:val="000000" w:themeColor="text1"/>
              </w:rPr>
              <w:t xml:space="preserve">Boje su neprecizno umiješane, namaz je prerijedak/ </w:t>
            </w:r>
            <w:proofErr w:type="spellStart"/>
            <w:r>
              <w:rPr>
                <w:rFonts w:eastAsia="Calibri" w:cs="Calibri"/>
                <w:color w:val="000000" w:themeColor="text1"/>
              </w:rPr>
              <w:t>pregust</w:t>
            </w:r>
            <w:proofErr w:type="spellEnd"/>
            <w:r>
              <w:rPr>
                <w:rFonts w:eastAsia="Calibri" w:cs="Calibri"/>
                <w:color w:val="000000" w:themeColor="text1"/>
              </w:rPr>
              <w:t xml:space="preserve"> i neprecizan u odnosu na prikazani motiv. 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F4315" w:rsidRDefault="00BF4315" w:rsidP="009710E1">
            <w:r>
              <w:rPr>
                <w:rFonts w:eastAsia="Calibri" w:cs="Calibri"/>
                <w:color w:val="000000" w:themeColor="text1"/>
              </w:rPr>
              <w:t xml:space="preserve">Boje su tek djelomično precizno umiješane, nejednake gustoće i ne prate u potpunosti prikazani motiv. 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F4315" w:rsidRDefault="00BF4315" w:rsidP="009710E1">
            <w:r>
              <w:rPr>
                <w:rFonts w:eastAsia="Calibri" w:cs="Calibri"/>
                <w:color w:val="000000" w:themeColor="text1"/>
              </w:rPr>
              <w:t xml:space="preserve">Boje su uglavnom precizno umiješane, dovoljno guste, nanesene u ravnomjernom sloju </w:t>
            </w:r>
          </w:p>
          <w:p w:rsidR="00BF4315" w:rsidRDefault="00BF4315" w:rsidP="009710E1">
            <w:r>
              <w:rPr>
                <w:rFonts w:eastAsia="Calibri" w:cs="Calibri"/>
                <w:color w:val="000000" w:themeColor="text1"/>
              </w:rPr>
              <w:t xml:space="preserve">i prate prikaz motiva. 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F4315" w:rsidRDefault="00BF4315" w:rsidP="009710E1">
            <w:r>
              <w:rPr>
                <w:rFonts w:eastAsia="Calibri" w:cs="Calibri"/>
                <w:color w:val="000000" w:themeColor="text1"/>
              </w:rPr>
              <w:t xml:space="preserve">Boje su precizno umiješane, dobre gustoće, nanesene u ravnomjernom sloju i precizno oblikuju motiv. </w:t>
            </w:r>
          </w:p>
          <w:p w:rsidR="00BF4315" w:rsidRDefault="00BF4315" w:rsidP="009710E1">
            <w:r>
              <w:rPr>
                <w:rFonts w:eastAsia="Calibri" w:cs="Calibri"/>
                <w:color w:val="000000" w:themeColor="text1"/>
              </w:rPr>
              <w:t xml:space="preserve"> </w:t>
            </w:r>
          </w:p>
        </w:tc>
      </w:tr>
      <w:tr w:rsidR="00BF4315" w:rsidTr="009710E1">
        <w:trPr>
          <w:trHeight w:val="4017"/>
        </w:trPr>
        <w:tc>
          <w:tcPr>
            <w:tcW w:w="1307" w:type="dxa"/>
            <w:shd w:val="clear" w:color="auto" w:fill="auto"/>
            <w:vAlign w:val="center"/>
          </w:tcPr>
          <w:p w:rsidR="00BF4315" w:rsidRDefault="00BF4315" w:rsidP="009710E1">
            <w:r>
              <w:rPr>
                <w:rFonts w:eastAsia="Calibri" w:cs="Calibri"/>
                <w:b/>
                <w:bCs/>
                <w:color w:val="000000" w:themeColor="text1"/>
              </w:rPr>
              <w:lastRenderedPageBreak/>
              <w:t>uporaba likovnog jezika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BF4315" w:rsidRDefault="00BF4315" w:rsidP="009710E1">
            <w:r>
              <w:rPr>
                <w:rFonts w:eastAsia="Calibri" w:cs="Calibri"/>
                <w:color w:val="000000" w:themeColor="text1"/>
              </w:rPr>
              <w:t xml:space="preserve">Teško se raspoznaju različiti tonovi boja te nije postignut dojam trodimenzionalnosti prikazanih oblika. 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F4315" w:rsidRDefault="00BF4315" w:rsidP="009710E1">
            <w:r>
              <w:rPr>
                <w:rFonts w:eastAsia="Calibri" w:cs="Calibri"/>
                <w:color w:val="000000" w:themeColor="text1"/>
              </w:rPr>
              <w:t xml:space="preserve">Vidljivo je nekoliko stupnjeva tonova boje, ali je tek na nekim mjestima stvoren dojam trodimenzionalnosti prikazanih oblika. 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F4315" w:rsidRDefault="00BF4315" w:rsidP="009710E1">
            <w:r>
              <w:rPr>
                <w:rFonts w:eastAsia="Calibri" w:cs="Calibri"/>
                <w:color w:val="000000" w:themeColor="text1"/>
              </w:rPr>
              <w:t xml:space="preserve">Vidljivo je više stupnjeva tonova boje koje se uglavnom nižu na Način da se stvara dojam trodimenzionalnosti prikazanih oblika. 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F4315" w:rsidRDefault="00BF4315" w:rsidP="009710E1">
            <w:r>
              <w:rPr>
                <w:rFonts w:eastAsia="Calibri" w:cs="Calibri"/>
                <w:color w:val="000000" w:themeColor="text1"/>
              </w:rPr>
              <w:t xml:space="preserve">Vidljivo je mnogo stupnjeva tonova boje koji se nižu na način da se stvara dojam trodimenzionalnosti prikazanih oblika. </w:t>
            </w:r>
          </w:p>
        </w:tc>
      </w:tr>
      <w:tr w:rsidR="00BF4315" w:rsidTr="009710E1">
        <w:trPr>
          <w:trHeight w:val="3996"/>
        </w:trPr>
        <w:tc>
          <w:tcPr>
            <w:tcW w:w="1307" w:type="dxa"/>
            <w:shd w:val="clear" w:color="auto" w:fill="auto"/>
            <w:vAlign w:val="center"/>
          </w:tcPr>
          <w:p w:rsidR="00BF4315" w:rsidRDefault="00BF4315" w:rsidP="009710E1">
            <w:r>
              <w:rPr>
                <w:rFonts w:eastAsia="Calibri" w:cs="Calibri"/>
                <w:b/>
                <w:bCs/>
                <w:color w:val="000000" w:themeColor="text1"/>
              </w:rPr>
              <w:t>jasnoća izražene ideje</w:t>
            </w:r>
          </w:p>
          <w:p w:rsidR="00BF4315" w:rsidRDefault="00BF4315" w:rsidP="009710E1">
            <w:r>
              <w:rPr>
                <w:rFonts w:eastAsia="Calibri" w:cs="Calibri"/>
                <w:color w:val="000000" w:themeColor="text1"/>
              </w:rPr>
              <w:t xml:space="preserve"> </w:t>
            </w:r>
            <w:r>
              <w:br/>
            </w:r>
            <w:r>
              <w:rPr>
                <w:rFonts w:eastAsia="Calibri" w:cs="Calibri"/>
                <w:color w:val="000000" w:themeColor="text1"/>
              </w:rPr>
              <w:t xml:space="preserve">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BF4315" w:rsidRDefault="00BF4315" w:rsidP="009710E1">
            <w:r>
              <w:rPr>
                <w:rFonts w:eastAsia="Calibri" w:cs="Calibri"/>
                <w:color w:val="000000" w:themeColor="text1"/>
              </w:rPr>
              <w:t xml:space="preserve">Ideja u likovnom radu nije izražena jasno i vidljivo. 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F4315" w:rsidRDefault="00BF4315" w:rsidP="009710E1">
            <w:r>
              <w:rPr>
                <w:rFonts w:eastAsia="Calibri" w:cs="Calibri"/>
                <w:color w:val="000000" w:themeColor="text1"/>
              </w:rPr>
              <w:t xml:space="preserve">Ideja u likovnom radu izražena je tek djelomično jasno i vidljivo. 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F4315" w:rsidRDefault="00BF4315" w:rsidP="009710E1">
            <w:r>
              <w:rPr>
                <w:rFonts w:eastAsia="Calibri" w:cs="Calibri"/>
                <w:color w:val="000000" w:themeColor="text1"/>
              </w:rPr>
              <w:t xml:space="preserve">Ideja je u likovnom radu prepoznatljiva. 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F4315" w:rsidRDefault="00BF4315" w:rsidP="009710E1">
            <w:r>
              <w:rPr>
                <w:rFonts w:eastAsia="Calibri" w:cs="Calibri"/>
                <w:color w:val="000000" w:themeColor="text1"/>
              </w:rPr>
              <w:t>Ideja u likovnom radu izražena je potpuno jasno i vidljivo.</w:t>
            </w:r>
          </w:p>
        </w:tc>
      </w:tr>
    </w:tbl>
    <w:p w:rsidR="00BF4315" w:rsidRDefault="00BF4315" w:rsidP="00BF4315"/>
    <w:p w:rsidR="00BF4315" w:rsidRDefault="00BF4315" w:rsidP="00BF4315"/>
    <w:p w:rsidR="00BF4315" w:rsidRPr="004C30FA" w:rsidRDefault="00BF4315" w:rsidP="00BF4315">
      <w:pPr>
        <w:rPr>
          <w:sz w:val="32"/>
          <w:szCs w:val="32"/>
        </w:rPr>
      </w:pPr>
      <w:r w:rsidRPr="004C30FA">
        <w:rPr>
          <w:sz w:val="32"/>
          <w:szCs w:val="32"/>
        </w:rPr>
        <w:t>LIKOVNI RADOVI OCJENJIVAT ĆE SE FORMATIVNO</w:t>
      </w:r>
    </w:p>
    <w:p w:rsidR="00BD7DD8" w:rsidRDefault="00BD7DD8">
      <w:pPr>
        <w:rPr>
          <w:rFonts w:ascii="Comic Sans MS" w:hAnsi="Comic Sans MS"/>
          <w:sz w:val="40"/>
          <w:szCs w:val="40"/>
        </w:rPr>
      </w:pPr>
    </w:p>
    <w:p w:rsidR="00BD7DD8" w:rsidRDefault="00BD7DD8">
      <w:pPr>
        <w:rPr>
          <w:rFonts w:ascii="Comic Sans MS" w:hAnsi="Comic Sans MS"/>
          <w:sz w:val="40"/>
          <w:szCs w:val="40"/>
        </w:rPr>
      </w:pPr>
    </w:p>
    <w:p w:rsidR="00BD7DD8" w:rsidRDefault="00BF4315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TZK</w:t>
      </w:r>
    </w:p>
    <w:p w:rsidR="00BF4315" w:rsidRDefault="00BF4315" w:rsidP="00BF4315">
      <w:pPr>
        <w:spacing w:line="256" w:lineRule="auto"/>
        <w:jc w:val="center"/>
        <w:rPr>
          <w:b/>
          <w:bCs/>
          <w:sz w:val="32"/>
          <w:szCs w:val="32"/>
        </w:rPr>
      </w:pPr>
      <w:r w:rsidRPr="00876A8C">
        <w:rPr>
          <w:b/>
          <w:bCs/>
          <w:sz w:val="32"/>
          <w:szCs w:val="32"/>
        </w:rPr>
        <w:t>Razine ostvarenosti kriterija  plakata/prezentacije (TZK)</w:t>
      </w:r>
    </w:p>
    <w:p w:rsidR="00BF4315" w:rsidRPr="00876A8C" w:rsidRDefault="00BF4315" w:rsidP="00BF4315">
      <w:pPr>
        <w:spacing w:line="25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SUMATIVNO OCJENJIVANJE</w:t>
      </w:r>
    </w:p>
    <w:p w:rsidR="00BF4315" w:rsidRDefault="00BF4315" w:rsidP="00BF4315">
      <w:pPr>
        <w:spacing w:line="256" w:lineRule="auto"/>
        <w:jc w:val="center"/>
        <w:rPr>
          <w:b/>
          <w:bCs/>
        </w:rPr>
      </w:pPr>
    </w:p>
    <w:tbl>
      <w:tblPr>
        <w:tblStyle w:val="Reetkatablice"/>
        <w:tblW w:w="8840" w:type="dxa"/>
        <w:tblLook w:val="04A0" w:firstRow="1" w:lastRow="0" w:firstColumn="1" w:lastColumn="0" w:noHBand="0" w:noVBand="1"/>
      </w:tblPr>
      <w:tblGrid>
        <w:gridCol w:w="2112"/>
        <w:gridCol w:w="2327"/>
        <w:gridCol w:w="2339"/>
        <w:gridCol w:w="2062"/>
      </w:tblGrid>
      <w:tr w:rsidR="00BF4315" w:rsidTr="009710E1">
        <w:trPr>
          <w:trHeight w:val="491"/>
        </w:trPr>
        <w:tc>
          <w:tcPr>
            <w:tcW w:w="1804" w:type="dxa"/>
            <w:vMerge w:val="restart"/>
            <w:shd w:val="clear" w:color="auto" w:fill="7B7B7B" w:themeFill="accent3" w:themeFillShade="BF"/>
            <w:vAlign w:val="center"/>
          </w:tcPr>
          <w:p w:rsidR="00BF4315" w:rsidRDefault="00BF4315" w:rsidP="009710E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SASTAVNICE</w:t>
            </w:r>
          </w:p>
        </w:tc>
        <w:tc>
          <w:tcPr>
            <w:tcW w:w="7035" w:type="dxa"/>
            <w:gridSpan w:val="3"/>
            <w:shd w:val="clear" w:color="auto" w:fill="7B7B7B" w:themeFill="accent3" w:themeFillShade="BF"/>
            <w:vAlign w:val="center"/>
          </w:tcPr>
          <w:p w:rsidR="00BF4315" w:rsidRDefault="00BF4315" w:rsidP="009710E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KTITERIJI</w:t>
            </w:r>
          </w:p>
        </w:tc>
      </w:tr>
      <w:tr w:rsidR="00BF4315" w:rsidTr="009710E1">
        <w:trPr>
          <w:trHeight w:val="412"/>
        </w:trPr>
        <w:tc>
          <w:tcPr>
            <w:tcW w:w="1804" w:type="dxa"/>
            <w:vMerge/>
            <w:shd w:val="clear" w:color="auto" w:fill="7B7B7B" w:themeFill="accent3" w:themeFillShade="BF"/>
          </w:tcPr>
          <w:p w:rsidR="00BF4315" w:rsidRDefault="00BF4315" w:rsidP="009710E1"/>
        </w:tc>
        <w:tc>
          <w:tcPr>
            <w:tcW w:w="2459" w:type="dxa"/>
            <w:shd w:val="clear" w:color="auto" w:fill="C9C9C9" w:themeFill="accent3" w:themeFillTint="99"/>
            <w:vAlign w:val="center"/>
          </w:tcPr>
          <w:p w:rsidR="00BF4315" w:rsidRDefault="00BF4315" w:rsidP="009710E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prihvatljivo (3)</w:t>
            </w:r>
          </w:p>
        </w:tc>
        <w:tc>
          <w:tcPr>
            <w:tcW w:w="2474" w:type="dxa"/>
            <w:shd w:val="clear" w:color="auto" w:fill="DBDBDB" w:themeFill="accent3" w:themeFillTint="66"/>
            <w:vAlign w:val="center"/>
          </w:tcPr>
          <w:p w:rsidR="00BF4315" w:rsidRDefault="00BF4315" w:rsidP="009710E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dobro (4)</w:t>
            </w:r>
          </w:p>
        </w:tc>
        <w:tc>
          <w:tcPr>
            <w:tcW w:w="2102" w:type="dxa"/>
            <w:shd w:val="clear" w:color="auto" w:fill="EDEDED" w:themeFill="accent3" w:themeFillTint="33"/>
            <w:vAlign w:val="center"/>
          </w:tcPr>
          <w:p w:rsidR="00BF4315" w:rsidRDefault="00BF4315" w:rsidP="009710E1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izuzetno (5)</w:t>
            </w:r>
          </w:p>
        </w:tc>
      </w:tr>
      <w:tr w:rsidR="00BF4315" w:rsidTr="009710E1">
        <w:trPr>
          <w:trHeight w:val="1197"/>
        </w:trPr>
        <w:tc>
          <w:tcPr>
            <w:tcW w:w="1804" w:type="dxa"/>
            <w:shd w:val="clear" w:color="auto" w:fill="7B7B7B" w:themeFill="accent3" w:themeFillShade="BF"/>
            <w:vAlign w:val="center"/>
          </w:tcPr>
          <w:p w:rsidR="00BF4315" w:rsidRDefault="00BF4315" w:rsidP="009710E1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 xml:space="preserve">idejno rješenje plakata/prezentacije </w:t>
            </w:r>
          </w:p>
        </w:tc>
        <w:tc>
          <w:tcPr>
            <w:tcW w:w="2459" w:type="dxa"/>
            <w:shd w:val="clear" w:color="auto" w:fill="C9C9C9" w:themeFill="accent3" w:themeFillTint="99"/>
            <w:vAlign w:val="center"/>
          </w:tcPr>
          <w:p w:rsidR="00BF4315" w:rsidRDefault="00BF4315" w:rsidP="009710E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 xml:space="preserve">Nazire se idejno rješenje, ali ono nije sasvim provedeno. </w:t>
            </w:r>
          </w:p>
        </w:tc>
        <w:tc>
          <w:tcPr>
            <w:tcW w:w="2474" w:type="dxa"/>
            <w:shd w:val="clear" w:color="auto" w:fill="DBDBDB" w:themeFill="accent3" w:themeFillTint="66"/>
            <w:vAlign w:val="center"/>
          </w:tcPr>
          <w:p w:rsidR="00BF4315" w:rsidRDefault="00BF4315" w:rsidP="009710E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 xml:space="preserve">Idejno rješenje postoji, ali se ne ističe originalnošću. </w:t>
            </w:r>
          </w:p>
        </w:tc>
        <w:tc>
          <w:tcPr>
            <w:tcW w:w="2102" w:type="dxa"/>
            <w:shd w:val="clear" w:color="auto" w:fill="EDEDED" w:themeFill="accent3" w:themeFillTint="33"/>
            <w:vAlign w:val="center"/>
          </w:tcPr>
          <w:p w:rsidR="00BF4315" w:rsidRDefault="00BF4315" w:rsidP="009710E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 xml:space="preserve">Kreativno i originalno idejno rješenje. </w:t>
            </w:r>
          </w:p>
        </w:tc>
      </w:tr>
      <w:tr w:rsidR="00BF4315" w:rsidTr="009710E1">
        <w:trPr>
          <w:trHeight w:val="3242"/>
        </w:trPr>
        <w:tc>
          <w:tcPr>
            <w:tcW w:w="1804" w:type="dxa"/>
            <w:shd w:val="clear" w:color="auto" w:fill="7B7B7B" w:themeFill="accent3" w:themeFillShade="BF"/>
            <w:vAlign w:val="center"/>
          </w:tcPr>
          <w:p w:rsidR="00BF4315" w:rsidRDefault="00BF4315" w:rsidP="009710E1">
            <w:pPr>
              <w:rPr>
                <w:rFonts w:eastAsia="Calibri" w:cs="Calibri"/>
                <w:b/>
                <w:bCs/>
                <w:color w:val="000000" w:themeColor="text1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sadržaj (sportski) na plakatu/prezentaciji</w:t>
            </w:r>
          </w:p>
          <w:p w:rsidR="00BF4315" w:rsidRDefault="00BF4315" w:rsidP="009710E1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>(sportaš ili sport)</w:t>
            </w:r>
          </w:p>
        </w:tc>
        <w:tc>
          <w:tcPr>
            <w:tcW w:w="2459" w:type="dxa"/>
            <w:shd w:val="clear" w:color="auto" w:fill="C9C9C9" w:themeFill="accent3" w:themeFillTint="99"/>
            <w:vAlign w:val="center"/>
          </w:tcPr>
          <w:p w:rsidR="00BF4315" w:rsidRDefault="00BF4315" w:rsidP="009710E1">
            <w:pPr>
              <w:rPr>
                <w:rFonts w:eastAsia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>Plakat daje informacije o:</w:t>
            </w:r>
          </w:p>
          <w:p w:rsidR="00BF4315" w:rsidRDefault="00BF4315" w:rsidP="009710E1">
            <w:pPr>
              <w:rPr>
                <w:rFonts w:eastAsia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 xml:space="preserve">* sportskim postignućima određenog sportaša </w:t>
            </w:r>
          </w:p>
          <w:p w:rsidR="00BF4315" w:rsidRDefault="00BF4315" w:rsidP="009710E1">
            <w:pPr>
              <w:rPr>
                <w:rFonts w:eastAsia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>ili</w:t>
            </w:r>
          </w:p>
          <w:p w:rsidR="00BF4315" w:rsidRDefault="00BF4315" w:rsidP="009710E1">
            <w:pPr>
              <w:rPr>
                <w:rFonts w:eastAsia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>*pravilima igre određenog sporta</w:t>
            </w:r>
          </w:p>
          <w:p w:rsidR="00BF4315" w:rsidRDefault="00BF4315" w:rsidP="009710E1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474" w:type="dxa"/>
            <w:shd w:val="clear" w:color="auto" w:fill="DBDBDB" w:themeFill="accent3" w:themeFillTint="66"/>
            <w:vAlign w:val="center"/>
          </w:tcPr>
          <w:p w:rsidR="00BF4315" w:rsidRDefault="00BF4315" w:rsidP="009710E1">
            <w:pPr>
              <w:rPr>
                <w:rFonts w:eastAsia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>Plakat daje uglavnom relevantne informacije o:</w:t>
            </w:r>
          </w:p>
          <w:p w:rsidR="00BF4315" w:rsidRDefault="00BF4315" w:rsidP="009710E1">
            <w:pPr>
              <w:rPr>
                <w:rFonts w:eastAsia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 xml:space="preserve">* sportskim postignućima određenog sportaša </w:t>
            </w:r>
          </w:p>
          <w:p w:rsidR="00BF4315" w:rsidRDefault="00BF4315" w:rsidP="009710E1">
            <w:pPr>
              <w:rPr>
                <w:rFonts w:eastAsia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>ili</w:t>
            </w:r>
          </w:p>
          <w:p w:rsidR="00BF4315" w:rsidRDefault="00BF4315" w:rsidP="009710E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>*pravilima igre određenog sporta</w:t>
            </w:r>
          </w:p>
        </w:tc>
        <w:tc>
          <w:tcPr>
            <w:tcW w:w="2102" w:type="dxa"/>
            <w:shd w:val="clear" w:color="auto" w:fill="EDEDED" w:themeFill="accent3" w:themeFillTint="33"/>
            <w:vAlign w:val="center"/>
          </w:tcPr>
          <w:p w:rsidR="00BF4315" w:rsidRDefault="00BF4315" w:rsidP="009710E1">
            <w:pPr>
              <w:rPr>
                <w:rFonts w:eastAsia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 xml:space="preserve">Plakat daje relevantne informacije o: </w:t>
            </w:r>
          </w:p>
          <w:p w:rsidR="00BF4315" w:rsidRDefault="00BF4315" w:rsidP="009710E1">
            <w:pPr>
              <w:rPr>
                <w:rFonts w:eastAsia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 xml:space="preserve">* sportskim postignućima određenog sportaša </w:t>
            </w:r>
          </w:p>
          <w:p w:rsidR="00BF4315" w:rsidRDefault="00BF4315" w:rsidP="009710E1">
            <w:pPr>
              <w:rPr>
                <w:rFonts w:eastAsia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>ili</w:t>
            </w:r>
          </w:p>
          <w:p w:rsidR="00BF4315" w:rsidRDefault="00BF4315" w:rsidP="009710E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 xml:space="preserve">*pravilima igre određenog sporta. </w:t>
            </w:r>
          </w:p>
        </w:tc>
      </w:tr>
      <w:tr w:rsidR="00BF4315" w:rsidTr="009710E1">
        <w:trPr>
          <w:trHeight w:val="1449"/>
        </w:trPr>
        <w:tc>
          <w:tcPr>
            <w:tcW w:w="1804" w:type="dxa"/>
            <w:shd w:val="clear" w:color="auto" w:fill="7B7B7B" w:themeFill="accent3" w:themeFillShade="BF"/>
            <w:vAlign w:val="center"/>
          </w:tcPr>
          <w:p w:rsidR="00BF4315" w:rsidRDefault="00BF4315" w:rsidP="009710E1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 xml:space="preserve">kvaliteta fotografskih priloga i urednost plakata/prezentacije </w:t>
            </w:r>
          </w:p>
        </w:tc>
        <w:tc>
          <w:tcPr>
            <w:tcW w:w="2459" w:type="dxa"/>
            <w:shd w:val="clear" w:color="auto" w:fill="C9C9C9" w:themeFill="accent3" w:themeFillTint="99"/>
            <w:vAlign w:val="center"/>
          </w:tcPr>
          <w:p w:rsidR="00BF4315" w:rsidRDefault="00BF4315" w:rsidP="009710E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 xml:space="preserve">Plakat/prezentacija je prihvatljive urednosti s fotografijama slabije kvalitete. </w:t>
            </w:r>
          </w:p>
        </w:tc>
        <w:tc>
          <w:tcPr>
            <w:tcW w:w="2474" w:type="dxa"/>
            <w:shd w:val="clear" w:color="auto" w:fill="DBDBDB" w:themeFill="accent3" w:themeFillTint="66"/>
            <w:vAlign w:val="center"/>
          </w:tcPr>
          <w:p w:rsidR="00BF4315" w:rsidRDefault="00BF4315" w:rsidP="009710E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 xml:space="preserve">Plakat/prezentacija je osrednje uredan s dobrim fotografijama. </w:t>
            </w:r>
          </w:p>
        </w:tc>
        <w:tc>
          <w:tcPr>
            <w:tcW w:w="2102" w:type="dxa"/>
            <w:shd w:val="clear" w:color="auto" w:fill="EDEDED" w:themeFill="accent3" w:themeFillTint="33"/>
            <w:vAlign w:val="center"/>
          </w:tcPr>
          <w:p w:rsidR="00BF4315" w:rsidRDefault="00BF4315" w:rsidP="009710E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eastAsia="Calibri" w:cs="Calibri"/>
                <w:color w:val="000000" w:themeColor="text1"/>
              </w:rPr>
              <w:t>Plakat/prezentacija je sasvim uredan, a fotografije kvalitetne.</w:t>
            </w:r>
          </w:p>
        </w:tc>
      </w:tr>
    </w:tbl>
    <w:p w:rsidR="00BF4315" w:rsidRDefault="00BF4315" w:rsidP="00BF4315">
      <w:pPr>
        <w:spacing w:line="256" w:lineRule="auto"/>
        <w:rPr>
          <w:b/>
          <w:bCs/>
        </w:rPr>
      </w:pPr>
    </w:p>
    <w:p w:rsidR="00BF4315" w:rsidRDefault="00BF4315">
      <w:pPr>
        <w:rPr>
          <w:rFonts w:ascii="Comic Sans MS" w:hAnsi="Comic Sans MS"/>
          <w:sz w:val="40"/>
          <w:szCs w:val="40"/>
        </w:rPr>
      </w:pPr>
    </w:p>
    <w:p w:rsidR="00BD7DD8" w:rsidRPr="00BD7DD8" w:rsidRDefault="00BD7DD8">
      <w:pPr>
        <w:rPr>
          <w:rFonts w:ascii="Comic Sans MS" w:hAnsi="Comic Sans MS"/>
          <w:sz w:val="40"/>
          <w:szCs w:val="40"/>
        </w:rPr>
      </w:pPr>
    </w:p>
    <w:sectPr w:rsidR="00BD7DD8" w:rsidRPr="00BD7D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D8"/>
    <w:rsid w:val="00317DD3"/>
    <w:rsid w:val="00363D74"/>
    <w:rsid w:val="00BC2586"/>
    <w:rsid w:val="00BD7DD8"/>
    <w:rsid w:val="00BF4315"/>
    <w:rsid w:val="00CA26C6"/>
    <w:rsid w:val="00D05D90"/>
    <w:rsid w:val="00E1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F43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danifontodlomka1">
    <w:name w:val="Zadani font odlomka1"/>
    <w:qFormat/>
    <w:rsid w:val="00BF4315"/>
  </w:style>
  <w:style w:type="paragraph" w:styleId="Odlomakpopisa">
    <w:name w:val="List Paragraph"/>
    <w:basedOn w:val="Normal"/>
    <w:uiPriority w:val="34"/>
    <w:qFormat/>
    <w:rsid w:val="00BF4315"/>
    <w:pPr>
      <w:spacing w:after="200" w:line="276" w:lineRule="auto"/>
      <w:ind w:left="720"/>
      <w:contextualSpacing/>
    </w:pPr>
  </w:style>
  <w:style w:type="paragraph" w:customStyle="1" w:styleId="Sadrajitablice">
    <w:name w:val="Sadržaji tablice"/>
    <w:basedOn w:val="Normal"/>
    <w:qFormat/>
    <w:rsid w:val="00BF4315"/>
    <w:pPr>
      <w:suppressLineNumbers/>
      <w:spacing w:after="200" w:line="276" w:lineRule="auto"/>
    </w:pPr>
  </w:style>
  <w:style w:type="table" w:customStyle="1" w:styleId="TableGrid11">
    <w:name w:val="Table Grid11"/>
    <w:basedOn w:val="Obinatablica"/>
    <w:uiPriority w:val="39"/>
    <w:rsid w:val="00BF43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F43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danifontodlomka1">
    <w:name w:val="Zadani font odlomka1"/>
    <w:qFormat/>
    <w:rsid w:val="00BF4315"/>
  </w:style>
  <w:style w:type="paragraph" w:styleId="Odlomakpopisa">
    <w:name w:val="List Paragraph"/>
    <w:basedOn w:val="Normal"/>
    <w:uiPriority w:val="34"/>
    <w:qFormat/>
    <w:rsid w:val="00BF4315"/>
    <w:pPr>
      <w:spacing w:after="200" w:line="276" w:lineRule="auto"/>
      <w:ind w:left="720"/>
      <w:contextualSpacing/>
    </w:pPr>
  </w:style>
  <w:style w:type="paragraph" w:customStyle="1" w:styleId="Sadrajitablice">
    <w:name w:val="Sadržaji tablice"/>
    <w:basedOn w:val="Normal"/>
    <w:qFormat/>
    <w:rsid w:val="00BF4315"/>
    <w:pPr>
      <w:suppressLineNumbers/>
      <w:spacing w:after="200" w:line="276" w:lineRule="auto"/>
    </w:pPr>
  </w:style>
  <w:style w:type="table" w:customStyle="1" w:styleId="TableGrid11">
    <w:name w:val="Table Grid11"/>
    <w:basedOn w:val="Obinatablica"/>
    <w:uiPriority w:val="39"/>
    <w:rsid w:val="00BF43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Anita</cp:lastModifiedBy>
  <cp:revision>2</cp:revision>
  <dcterms:created xsi:type="dcterms:W3CDTF">2020-04-17T09:20:00Z</dcterms:created>
  <dcterms:modified xsi:type="dcterms:W3CDTF">2020-04-17T09:20:00Z</dcterms:modified>
</cp:coreProperties>
</file>