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noProof/>
          <w:lang w:eastAsia="hr-HR"/>
        </w:rPr>
        <w:drawing>
          <wp:inline distT="0" distB="0" distL="0" distR="0" wp14:anchorId="3F2A4469" wp14:editId="538F3EE5">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48728F" w:rsidRPr="00F20B43" w:rsidRDefault="0048728F" w:rsidP="0048728F">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48728F" w:rsidRPr="000F39C3" w:rsidRDefault="0048728F" w:rsidP="0048728F">
      <w:pPr>
        <w:spacing w:after="0" w:line="240" w:lineRule="auto"/>
        <w:rPr>
          <w:rFonts w:ascii="Times New Roman" w:hAnsi="Times New Roman" w:cs="Times New Roman"/>
          <w:b/>
          <w:lang w:val="de-DE"/>
        </w:rPr>
      </w:pPr>
      <w:r>
        <w:rPr>
          <w:rFonts w:ascii="Times New Roman" w:hAnsi="Times New Roman" w:cs="Times New Roman"/>
          <w:b/>
          <w:lang w:val="de-DE"/>
        </w:rPr>
        <w:t>OŠ</w:t>
      </w:r>
      <w:r w:rsidRPr="000F39C3">
        <w:rPr>
          <w:rFonts w:ascii="Times New Roman" w:hAnsi="Times New Roman" w:cs="Times New Roman"/>
          <w:b/>
          <w:lang w:val="de-DE"/>
        </w:rPr>
        <w:t xml:space="preserve"> </w:t>
      </w:r>
      <w:r>
        <w:rPr>
          <w:rFonts w:ascii="Times New Roman" w:hAnsi="Times New Roman" w:cs="Times New Roman"/>
          <w:b/>
          <w:lang w:val="de-DE"/>
        </w:rPr>
        <w:t>BARTULA KAŠIĆA</w:t>
      </w:r>
      <w:r w:rsidRPr="000F39C3">
        <w:rPr>
          <w:rFonts w:ascii="Times New Roman" w:hAnsi="Times New Roman" w:cs="Times New Roman"/>
          <w:b/>
          <w:lang w:val="de-DE"/>
        </w:rPr>
        <w:t xml:space="preserve"> </w:t>
      </w:r>
    </w:p>
    <w:p w:rsidR="0048728F" w:rsidRPr="000F39C3" w:rsidRDefault="0048728F" w:rsidP="0048728F">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48728F" w:rsidRPr="000F39C3" w:rsidRDefault="00F47438" w:rsidP="0048728F">
      <w:pPr>
        <w:spacing w:after="0" w:line="240" w:lineRule="auto"/>
        <w:rPr>
          <w:rFonts w:ascii="Times New Roman" w:hAnsi="Times New Roman" w:cs="Times New Roman"/>
          <w:b/>
          <w:lang w:val="de-DE"/>
        </w:rPr>
      </w:pPr>
      <w:hyperlink r:id="rId6" w:history="1">
        <w:r w:rsidR="0048728F" w:rsidRPr="000F39C3">
          <w:rPr>
            <w:rStyle w:val="Hiperveza"/>
            <w:rFonts w:ascii="Times New Roman" w:hAnsi="Times New Roman" w:cs="Times New Roman"/>
            <w:b/>
            <w:lang w:val="de-DE"/>
          </w:rPr>
          <w:t>Tel:023/321 -397</w:t>
        </w:r>
      </w:hyperlink>
      <w:r w:rsidR="0048728F" w:rsidRPr="000F39C3">
        <w:rPr>
          <w:rFonts w:ascii="Times New Roman" w:hAnsi="Times New Roman" w:cs="Times New Roman"/>
          <w:b/>
          <w:lang w:val="de-DE"/>
        </w:rPr>
        <w:t xml:space="preserve">  Fax:023/323-620</w:t>
      </w:r>
    </w:p>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Pr="000F39C3">
          <w:rPr>
            <w:rStyle w:val="Hiperveza"/>
            <w:rFonts w:ascii="Times New Roman" w:hAnsi="Times New Roman" w:cs="Times New Roman"/>
          </w:rPr>
          <w:t>ured@os-bkasica-zadar.skole.hr</w:t>
        </w:r>
      </w:hyperlink>
    </w:p>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48728F" w:rsidRPr="0048728F" w:rsidRDefault="0048728F" w:rsidP="0048728F">
      <w:pPr>
        <w:shd w:val="clear" w:color="auto" w:fill="FFFFFF"/>
        <w:spacing w:after="0"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KLASA:003-05/</w:t>
      </w:r>
      <w:r w:rsidR="00BD3973">
        <w:rPr>
          <w:rFonts w:ascii="Verdana" w:eastAsia="Times New Roman" w:hAnsi="Verdana" w:cs="Times New Roman"/>
          <w:color w:val="000000"/>
          <w:sz w:val="20"/>
          <w:szCs w:val="20"/>
          <w:lang w:eastAsia="hr-HR"/>
        </w:rPr>
        <w:t>2</w:t>
      </w:r>
      <w:r w:rsidR="00703149">
        <w:rPr>
          <w:rFonts w:ascii="Verdana" w:eastAsia="Times New Roman" w:hAnsi="Verdana" w:cs="Times New Roman"/>
          <w:color w:val="000000"/>
          <w:sz w:val="20"/>
          <w:szCs w:val="20"/>
          <w:lang w:eastAsia="hr-HR"/>
        </w:rPr>
        <w:t>1</w:t>
      </w:r>
      <w:r w:rsidRPr="0048728F">
        <w:rPr>
          <w:rFonts w:ascii="Verdana" w:eastAsia="Times New Roman" w:hAnsi="Verdana" w:cs="Times New Roman"/>
          <w:color w:val="000000"/>
          <w:sz w:val="20"/>
          <w:szCs w:val="20"/>
          <w:lang w:eastAsia="hr-HR"/>
        </w:rPr>
        <w:t>-01/</w:t>
      </w:r>
      <w:r w:rsidR="00703149">
        <w:rPr>
          <w:rFonts w:ascii="Verdana" w:eastAsia="Times New Roman" w:hAnsi="Verdana" w:cs="Times New Roman"/>
          <w:color w:val="000000"/>
          <w:sz w:val="20"/>
          <w:szCs w:val="20"/>
          <w:lang w:eastAsia="hr-HR"/>
        </w:rPr>
        <w:t>42</w:t>
      </w:r>
    </w:p>
    <w:p w:rsidR="0048728F" w:rsidRPr="0048728F" w:rsidRDefault="0048728F" w:rsidP="0048728F">
      <w:pPr>
        <w:shd w:val="clear" w:color="auto" w:fill="FFFFFF"/>
        <w:spacing w:after="0"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URBROJ:2198/01-20-</w:t>
      </w:r>
      <w:r w:rsidR="00703149">
        <w:rPr>
          <w:rFonts w:ascii="Verdana" w:eastAsia="Times New Roman" w:hAnsi="Verdana" w:cs="Times New Roman"/>
          <w:color w:val="000000"/>
          <w:sz w:val="20"/>
          <w:szCs w:val="20"/>
          <w:lang w:eastAsia="hr-HR"/>
        </w:rPr>
        <w:t>21-</w:t>
      </w:r>
      <w:r w:rsidRPr="0048728F">
        <w:rPr>
          <w:rFonts w:ascii="Verdana" w:eastAsia="Times New Roman" w:hAnsi="Verdana" w:cs="Times New Roman"/>
          <w:color w:val="000000"/>
          <w:sz w:val="20"/>
          <w:szCs w:val="20"/>
          <w:lang w:eastAsia="hr-HR"/>
        </w:rPr>
        <w:t>04</w:t>
      </w:r>
    </w:p>
    <w:p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 xml:space="preserve">U Zadru, </w:t>
      </w:r>
      <w:r w:rsidR="00703149">
        <w:rPr>
          <w:rFonts w:ascii="Verdana" w:eastAsia="Times New Roman" w:hAnsi="Verdana" w:cs="Times New Roman"/>
          <w:b/>
          <w:bCs/>
          <w:color w:val="000000"/>
          <w:sz w:val="20"/>
          <w:szCs w:val="20"/>
          <w:lang w:eastAsia="hr-HR"/>
        </w:rPr>
        <w:t>9</w:t>
      </w:r>
      <w:r w:rsidRPr="0048728F">
        <w:rPr>
          <w:rFonts w:ascii="Verdana" w:eastAsia="Times New Roman" w:hAnsi="Verdana" w:cs="Times New Roman"/>
          <w:b/>
          <w:bCs/>
          <w:color w:val="000000"/>
          <w:sz w:val="20"/>
          <w:szCs w:val="20"/>
          <w:lang w:eastAsia="hr-HR"/>
        </w:rPr>
        <w:t xml:space="preserve">. </w:t>
      </w:r>
      <w:r w:rsidR="00703149">
        <w:rPr>
          <w:rFonts w:ascii="Verdana" w:eastAsia="Times New Roman" w:hAnsi="Verdana" w:cs="Times New Roman"/>
          <w:b/>
          <w:bCs/>
          <w:color w:val="000000"/>
          <w:sz w:val="20"/>
          <w:szCs w:val="20"/>
          <w:lang w:eastAsia="hr-HR"/>
        </w:rPr>
        <w:t>rujna</w:t>
      </w:r>
      <w:r w:rsidRPr="0048728F">
        <w:rPr>
          <w:rFonts w:ascii="Verdana" w:eastAsia="Times New Roman" w:hAnsi="Verdana" w:cs="Times New Roman"/>
          <w:b/>
          <w:bCs/>
          <w:color w:val="000000"/>
          <w:sz w:val="20"/>
          <w:szCs w:val="20"/>
          <w:lang w:eastAsia="hr-HR"/>
        </w:rPr>
        <w:t xml:space="preserve"> 20</w:t>
      </w:r>
      <w:r w:rsidR="00BD3973">
        <w:rPr>
          <w:rFonts w:ascii="Verdana" w:eastAsia="Times New Roman" w:hAnsi="Verdana" w:cs="Times New Roman"/>
          <w:b/>
          <w:bCs/>
          <w:color w:val="000000"/>
          <w:sz w:val="20"/>
          <w:szCs w:val="20"/>
          <w:lang w:eastAsia="hr-HR"/>
        </w:rPr>
        <w:t>2</w:t>
      </w:r>
      <w:r w:rsidR="00703149">
        <w:rPr>
          <w:rFonts w:ascii="Verdana" w:eastAsia="Times New Roman" w:hAnsi="Verdana" w:cs="Times New Roman"/>
          <w:b/>
          <w:bCs/>
          <w:color w:val="000000"/>
          <w:sz w:val="20"/>
          <w:szCs w:val="20"/>
          <w:lang w:eastAsia="hr-HR"/>
        </w:rPr>
        <w:t>1</w:t>
      </w:r>
      <w:r w:rsidRPr="0048728F">
        <w:rPr>
          <w:rFonts w:ascii="Verdana" w:eastAsia="Times New Roman" w:hAnsi="Verdana" w:cs="Times New Roman"/>
          <w:b/>
          <w:bCs/>
          <w:color w:val="000000"/>
          <w:sz w:val="20"/>
          <w:szCs w:val="20"/>
          <w:lang w:eastAsia="hr-HR"/>
        </w:rPr>
        <w:t>.g.</w:t>
      </w:r>
    </w:p>
    <w:p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rsidR="00BD1D52" w:rsidRPr="00EB56F7" w:rsidRDefault="0048728F" w:rsidP="00BD1D52">
      <w:pPr>
        <w:jc w:val="center"/>
        <w:rPr>
          <w:b/>
        </w:rPr>
      </w:pPr>
      <w:r w:rsidRPr="0048728F">
        <w:rPr>
          <w:rFonts w:ascii="Verdana" w:eastAsia="Times New Roman" w:hAnsi="Verdana" w:cs="Times New Roman"/>
          <w:b/>
          <w:bCs/>
          <w:color w:val="000000"/>
          <w:sz w:val="20"/>
          <w:szCs w:val="20"/>
          <w:lang w:eastAsia="hr-HR"/>
        </w:rPr>
        <w:t xml:space="preserve">kandidata za </w:t>
      </w:r>
      <w:proofErr w:type="spellStart"/>
      <w:r w:rsidR="00BD1D52" w:rsidRPr="00EB56F7">
        <w:rPr>
          <w:b/>
        </w:rPr>
        <w:t>za</w:t>
      </w:r>
      <w:proofErr w:type="spellEnd"/>
      <w:r w:rsidR="00BD1D52" w:rsidRPr="00EB56F7">
        <w:rPr>
          <w:b/>
        </w:rPr>
        <w:t xml:space="preserve"> popunu radnog mjesta putem potpora za zapošljavanje za stjecanje prvog radnog iskustva / pripravništva za radno mjesto –STRUČN</w:t>
      </w:r>
      <w:r w:rsidR="00BD1D52">
        <w:rPr>
          <w:b/>
        </w:rPr>
        <w:t>I</w:t>
      </w:r>
      <w:r w:rsidR="00BD1D52" w:rsidRPr="00EB56F7">
        <w:rPr>
          <w:b/>
        </w:rPr>
        <w:t xml:space="preserve"> SURADNIK</w:t>
      </w:r>
      <w:r w:rsidR="00BD1D52">
        <w:rPr>
          <w:b/>
        </w:rPr>
        <w:t>/ICA</w:t>
      </w:r>
      <w:r w:rsidR="00BD1D52" w:rsidRPr="00EB56F7">
        <w:rPr>
          <w:b/>
        </w:rPr>
        <w:t xml:space="preserve"> PSIHOLOG</w:t>
      </w:r>
      <w:r w:rsidR="00BD1D52">
        <w:rPr>
          <w:b/>
        </w:rPr>
        <w:t>/INJA</w:t>
      </w:r>
    </w:p>
    <w:p w:rsidR="0048728F" w:rsidRPr="0048728F" w:rsidRDefault="0048728F" w:rsidP="00BD1D5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Temeljem čl. 11. Pravilnika o načinu i postupku zapošljavanja u osnovnoj školi Bartula Kašića Zadar Povjerenstvo za postupak vrednovanja kandidata upućuje poziv na testiranje kandidatima koji </w:t>
      </w:r>
      <w:r w:rsidRPr="0048728F">
        <w:rPr>
          <w:rFonts w:ascii="Verdana" w:eastAsia="Times New Roman" w:hAnsi="Verdana" w:cs="Times New Roman"/>
          <w:b/>
          <w:bCs/>
          <w:color w:val="000000"/>
          <w:sz w:val="20"/>
          <w:szCs w:val="20"/>
          <w:u w:val="single"/>
          <w:lang w:eastAsia="hr-HR"/>
        </w:rPr>
        <w:t>ispunjavaju formalne uvjete natječaja</w:t>
      </w:r>
      <w:r w:rsidRPr="0048728F">
        <w:rPr>
          <w:rFonts w:ascii="Verdana" w:eastAsia="Times New Roman" w:hAnsi="Verdana" w:cs="Times New Roman"/>
          <w:color w:val="000000"/>
          <w:sz w:val="20"/>
          <w:szCs w:val="20"/>
          <w:lang w:eastAsia="hr-HR"/>
        </w:rPr>
        <w:t> za navedeno radno mjesto i koji su pravodobno dostavili </w:t>
      </w:r>
      <w:r w:rsidRPr="0048728F">
        <w:rPr>
          <w:rFonts w:ascii="Verdana" w:eastAsia="Times New Roman" w:hAnsi="Verdana" w:cs="Times New Roman"/>
          <w:b/>
          <w:bCs/>
          <w:color w:val="000000"/>
          <w:sz w:val="20"/>
          <w:szCs w:val="20"/>
          <w:u w:val="single"/>
          <w:lang w:eastAsia="hr-HR"/>
        </w:rPr>
        <w:t>potpunu i</w:t>
      </w:r>
      <w:r w:rsidRPr="0048728F">
        <w:rPr>
          <w:rFonts w:ascii="Verdana" w:eastAsia="Times New Roman" w:hAnsi="Verdana" w:cs="Times New Roman"/>
          <w:color w:val="000000"/>
          <w:sz w:val="20"/>
          <w:szCs w:val="20"/>
          <w:lang w:eastAsia="hr-HR"/>
        </w:rPr>
        <w:t> </w:t>
      </w:r>
      <w:r w:rsidRPr="0048728F">
        <w:rPr>
          <w:rFonts w:ascii="Verdana" w:eastAsia="Times New Roman" w:hAnsi="Verdana" w:cs="Times New Roman"/>
          <w:b/>
          <w:bCs/>
          <w:color w:val="000000"/>
          <w:sz w:val="20"/>
          <w:szCs w:val="20"/>
          <w:u w:val="single"/>
          <w:lang w:eastAsia="hr-HR"/>
        </w:rPr>
        <w:t>pravovaljanu dokumentaciju.</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Vrednovanje kandidata će se provesti pismenim putem u  kategorij</w:t>
      </w:r>
      <w:r w:rsidR="00953AD1">
        <w:rPr>
          <w:rFonts w:ascii="Verdana" w:eastAsia="Times New Roman" w:hAnsi="Verdana" w:cs="Times New Roman"/>
          <w:color w:val="000000"/>
          <w:sz w:val="20"/>
          <w:szCs w:val="20"/>
          <w:lang w:eastAsia="hr-HR"/>
        </w:rPr>
        <w:t>i</w:t>
      </w:r>
      <w:r w:rsidRPr="0048728F">
        <w:rPr>
          <w:rFonts w:ascii="Verdana" w:eastAsia="Times New Roman" w:hAnsi="Verdana" w:cs="Times New Roman"/>
          <w:color w:val="000000"/>
          <w:sz w:val="20"/>
          <w:szCs w:val="20"/>
          <w:lang w:eastAsia="hr-HR"/>
        </w:rPr>
        <w:t>   intelektualno-kognitivne te psihološke sposobnosti te  usmeno putem razgovora (intervjua).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Pri pisanom testiranju članovi Povjerenstva ispravljaju testove i vrednuju kandidate prema broju bodova isti dan nakon testiranja, nakon čega će </w:t>
      </w:r>
      <w:r w:rsidRPr="0048728F">
        <w:rPr>
          <w:rFonts w:ascii="Verdana" w:eastAsia="Times New Roman" w:hAnsi="Verdana" w:cs="Times New Roman"/>
          <w:b/>
          <w:bCs/>
          <w:color w:val="000000"/>
          <w:sz w:val="20"/>
          <w:szCs w:val="20"/>
          <w:lang w:eastAsia="hr-HR"/>
        </w:rPr>
        <w:t>isti dan biti objavljeni rezultati pisanog testiranja na web stranici Škole pod rubrikom „Natječaji“ poveznica </w:t>
      </w:r>
      <w:hyperlink r:id="rId9" w:history="1">
        <w:r w:rsidRPr="0048728F">
          <w:rPr>
            <w:rFonts w:ascii="Verdana" w:eastAsia="Times New Roman" w:hAnsi="Verdana" w:cs="Times New Roman"/>
            <w:b/>
            <w:bCs/>
            <w:color w:val="157FFF"/>
            <w:sz w:val="20"/>
            <w:szCs w:val="20"/>
            <w:u w:val="single"/>
            <w:lang w:eastAsia="hr-HR"/>
          </w:rPr>
          <w:t>http://os-bkasica-zadar.skole.hr/natjecaji</w:t>
        </w:r>
      </w:hyperlink>
      <w:r w:rsidRPr="0048728F">
        <w:rPr>
          <w:rFonts w:ascii="Verdana" w:eastAsia="Times New Roman" w:hAnsi="Verdana" w:cs="Times New Roman"/>
          <w:color w:val="000000"/>
          <w:sz w:val="20"/>
          <w:szCs w:val="20"/>
          <w:lang w:eastAsia="hr-HR"/>
        </w:rPr>
        <w:t>  i pod lozinkama kandidata. Kandidat koji na pisanom testiranju nije ostvario 50% bodova ne može ići u daljnji postupak vrednovanja.</w:t>
      </w:r>
    </w:p>
    <w:p w:rsidR="0048728F" w:rsidRPr="00C71263" w:rsidRDefault="0048728F" w:rsidP="00BD39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Na pis</w:t>
      </w:r>
      <w:r w:rsidR="00BD3973">
        <w:rPr>
          <w:rFonts w:ascii="Verdana" w:eastAsia="Times New Roman" w:hAnsi="Verdana" w:cs="Times New Roman"/>
          <w:b/>
          <w:bCs/>
          <w:color w:val="000000"/>
          <w:sz w:val="20"/>
          <w:szCs w:val="20"/>
          <w:lang w:eastAsia="hr-HR"/>
        </w:rPr>
        <w:t>meno</w:t>
      </w:r>
      <w:r w:rsidRPr="0048728F">
        <w:rPr>
          <w:rFonts w:ascii="Verdana" w:eastAsia="Times New Roman" w:hAnsi="Verdana" w:cs="Times New Roman"/>
          <w:b/>
          <w:bCs/>
          <w:color w:val="000000"/>
          <w:sz w:val="20"/>
          <w:szCs w:val="20"/>
          <w:lang w:eastAsia="hr-HR"/>
        </w:rPr>
        <w:t xml:space="preserve"> </w:t>
      </w:r>
      <w:r w:rsidR="00BD3973">
        <w:rPr>
          <w:rFonts w:ascii="Verdana" w:eastAsia="Times New Roman" w:hAnsi="Verdana" w:cs="Times New Roman"/>
          <w:b/>
          <w:bCs/>
          <w:color w:val="000000"/>
          <w:sz w:val="20"/>
          <w:szCs w:val="20"/>
          <w:lang w:eastAsia="hr-HR"/>
        </w:rPr>
        <w:t>testiranje</w:t>
      </w:r>
      <w:r w:rsidRPr="00C71263">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iz područja intelektualno-kognitivnih te psiholoških sposobnosti</w:t>
      </w:r>
      <w:r w:rsidRPr="00C71263">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xml:space="preserve"> pozivaju se kandidati </w:t>
      </w:r>
      <w:r w:rsidRPr="00C71263">
        <w:rPr>
          <w:rFonts w:ascii="Verdana" w:eastAsia="Times New Roman" w:hAnsi="Verdana" w:cs="Times New Roman"/>
          <w:b/>
          <w:bCs/>
          <w:color w:val="000000"/>
          <w:sz w:val="20"/>
          <w:szCs w:val="20"/>
          <w:lang w:eastAsia="hr-HR"/>
        </w:rPr>
        <w:t xml:space="preserve">navedeni u tablici </w:t>
      </w:r>
      <w:r w:rsidRPr="0048728F">
        <w:rPr>
          <w:rFonts w:ascii="Verdana" w:eastAsia="Times New Roman" w:hAnsi="Verdana" w:cs="Times New Roman"/>
          <w:b/>
          <w:bCs/>
          <w:color w:val="000000"/>
          <w:sz w:val="20"/>
          <w:szCs w:val="20"/>
          <w:lang w:eastAsia="hr-HR"/>
        </w:rPr>
        <w:t xml:space="preserve">dana </w:t>
      </w:r>
      <w:r w:rsidR="00703149">
        <w:rPr>
          <w:rFonts w:ascii="Verdana" w:eastAsia="Times New Roman" w:hAnsi="Verdana" w:cs="Times New Roman"/>
          <w:b/>
          <w:bCs/>
          <w:color w:val="000000"/>
          <w:sz w:val="20"/>
          <w:szCs w:val="20"/>
          <w:lang w:eastAsia="hr-HR"/>
        </w:rPr>
        <w:t>14</w:t>
      </w:r>
      <w:r w:rsidRPr="0048728F">
        <w:rPr>
          <w:rFonts w:ascii="Verdana" w:eastAsia="Times New Roman" w:hAnsi="Verdana" w:cs="Times New Roman"/>
          <w:b/>
          <w:bCs/>
          <w:color w:val="000000"/>
          <w:sz w:val="20"/>
          <w:szCs w:val="20"/>
          <w:lang w:eastAsia="hr-HR"/>
        </w:rPr>
        <w:t>.</w:t>
      </w:r>
      <w:r w:rsidR="00703149">
        <w:rPr>
          <w:rFonts w:ascii="Verdana" w:eastAsia="Times New Roman" w:hAnsi="Verdana" w:cs="Times New Roman"/>
          <w:b/>
          <w:bCs/>
          <w:color w:val="000000"/>
          <w:sz w:val="20"/>
          <w:szCs w:val="20"/>
          <w:lang w:eastAsia="hr-HR"/>
        </w:rPr>
        <w:t>rujna</w:t>
      </w:r>
      <w:r w:rsidRPr="0048728F">
        <w:rPr>
          <w:rFonts w:ascii="Verdana" w:eastAsia="Times New Roman" w:hAnsi="Verdana" w:cs="Times New Roman"/>
          <w:b/>
          <w:bCs/>
          <w:color w:val="000000"/>
          <w:sz w:val="20"/>
          <w:szCs w:val="20"/>
          <w:lang w:eastAsia="hr-HR"/>
        </w:rPr>
        <w:t xml:space="preserve"> 20</w:t>
      </w:r>
      <w:r w:rsidR="00BD3973">
        <w:rPr>
          <w:rFonts w:ascii="Verdana" w:eastAsia="Times New Roman" w:hAnsi="Verdana" w:cs="Times New Roman"/>
          <w:b/>
          <w:bCs/>
          <w:color w:val="000000"/>
          <w:sz w:val="20"/>
          <w:szCs w:val="20"/>
          <w:lang w:eastAsia="hr-HR"/>
        </w:rPr>
        <w:t>2</w:t>
      </w:r>
      <w:r w:rsidR="00703149">
        <w:rPr>
          <w:rFonts w:ascii="Verdana" w:eastAsia="Times New Roman" w:hAnsi="Verdana" w:cs="Times New Roman"/>
          <w:b/>
          <w:bCs/>
          <w:color w:val="000000"/>
          <w:sz w:val="20"/>
          <w:szCs w:val="20"/>
          <w:lang w:eastAsia="hr-HR"/>
        </w:rPr>
        <w:t>1</w:t>
      </w:r>
      <w:r w:rsidRPr="0048728F">
        <w:rPr>
          <w:rFonts w:ascii="Verdana" w:eastAsia="Times New Roman" w:hAnsi="Verdana" w:cs="Times New Roman"/>
          <w:b/>
          <w:bCs/>
          <w:color w:val="000000"/>
          <w:sz w:val="20"/>
          <w:szCs w:val="20"/>
          <w:lang w:eastAsia="hr-HR"/>
        </w:rPr>
        <w:t>.</w:t>
      </w:r>
      <w:r w:rsidR="00BD3973">
        <w:rPr>
          <w:rFonts w:ascii="Verdana" w:eastAsia="Times New Roman" w:hAnsi="Verdana" w:cs="Times New Roman"/>
          <w:b/>
          <w:bCs/>
          <w:color w:val="000000"/>
          <w:sz w:val="20"/>
          <w:szCs w:val="20"/>
          <w:lang w:eastAsia="hr-HR"/>
        </w:rPr>
        <w:t>g.</w:t>
      </w:r>
      <w:r w:rsidRPr="0048728F">
        <w:rPr>
          <w:rFonts w:ascii="Verdana" w:eastAsia="Times New Roman" w:hAnsi="Verdana" w:cs="Times New Roman"/>
          <w:b/>
          <w:bCs/>
          <w:color w:val="000000"/>
          <w:sz w:val="20"/>
          <w:szCs w:val="20"/>
          <w:lang w:eastAsia="hr-HR"/>
        </w:rPr>
        <w:t xml:space="preserve">, </w:t>
      </w:r>
      <w:r w:rsidR="00F47438">
        <w:rPr>
          <w:rFonts w:ascii="Verdana" w:eastAsia="Times New Roman" w:hAnsi="Verdana" w:cs="Times New Roman"/>
          <w:b/>
          <w:bCs/>
          <w:color w:val="000000"/>
          <w:sz w:val="20"/>
          <w:szCs w:val="20"/>
          <w:lang w:eastAsia="hr-HR"/>
        </w:rPr>
        <w:t>utorak,</w:t>
      </w:r>
      <w:r w:rsidR="00953AD1">
        <w:rPr>
          <w:rFonts w:ascii="Verdana" w:eastAsia="Times New Roman" w:hAnsi="Verdana" w:cs="Times New Roman"/>
          <w:b/>
          <w:bCs/>
          <w:color w:val="000000"/>
          <w:sz w:val="20"/>
          <w:szCs w:val="20"/>
          <w:lang w:eastAsia="hr-HR"/>
        </w:rPr>
        <w:t xml:space="preserve"> </w:t>
      </w:r>
      <w:r w:rsidRPr="00C71263">
        <w:rPr>
          <w:rFonts w:ascii="Verdana" w:eastAsia="Times New Roman" w:hAnsi="Verdana" w:cs="Times New Roman"/>
          <w:b/>
          <w:bCs/>
          <w:color w:val="000000"/>
          <w:sz w:val="20"/>
          <w:szCs w:val="20"/>
          <w:lang w:eastAsia="hr-HR"/>
        </w:rPr>
        <w:t>sa početkom</w:t>
      </w:r>
      <w:r w:rsidRPr="0048728F">
        <w:rPr>
          <w:rFonts w:ascii="Verdana" w:eastAsia="Times New Roman" w:hAnsi="Verdana" w:cs="Times New Roman"/>
          <w:b/>
          <w:bCs/>
          <w:color w:val="000000"/>
          <w:sz w:val="20"/>
          <w:szCs w:val="20"/>
          <w:lang w:eastAsia="hr-HR"/>
        </w:rPr>
        <w:t xml:space="preserve"> </w:t>
      </w:r>
      <w:r w:rsidR="00703149">
        <w:rPr>
          <w:rFonts w:ascii="Verdana" w:eastAsia="Times New Roman" w:hAnsi="Verdana" w:cs="Times New Roman"/>
          <w:b/>
          <w:bCs/>
          <w:color w:val="000000"/>
          <w:sz w:val="20"/>
          <w:szCs w:val="20"/>
          <w:lang w:eastAsia="hr-HR"/>
        </w:rPr>
        <w:t>17,30</w:t>
      </w:r>
      <w:r w:rsidRPr="0048728F">
        <w:rPr>
          <w:rFonts w:ascii="Verdana" w:eastAsia="Times New Roman" w:hAnsi="Verdana" w:cs="Times New Roman"/>
          <w:b/>
          <w:bCs/>
          <w:color w:val="000000"/>
          <w:sz w:val="20"/>
          <w:szCs w:val="20"/>
          <w:lang w:eastAsia="hr-HR"/>
        </w:rPr>
        <w:t xml:space="preserve"> sati</w:t>
      </w:r>
      <w:r w:rsidR="00F47438">
        <w:rPr>
          <w:rFonts w:ascii="Verdana" w:eastAsia="Times New Roman" w:hAnsi="Verdana" w:cs="Times New Roman"/>
          <w:b/>
          <w:bCs/>
          <w:color w:val="000000"/>
          <w:sz w:val="20"/>
          <w:szCs w:val="20"/>
          <w:lang w:eastAsia="hr-HR"/>
        </w:rPr>
        <w:t xml:space="preserve"> u školi</w:t>
      </w:r>
      <w:r w:rsidR="00953AD1">
        <w:rPr>
          <w:rFonts w:ascii="Verdana" w:eastAsia="Times New Roman" w:hAnsi="Verdana" w:cs="Times New Roman"/>
          <w:b/>
          <w:bCs/>
          <w:color w:val="000000"/>
          <w:sz w:val="20"/>
          <w:szCs w:val="20"/>
          <w:lang w:eastAsia="hr-HR"/>
        </w:rPr>
        <w:t>:</w:t>
      </w:r>
    </w:p>
    <w:tbl>
      <w:tblPr>
        <w:tblStyle w:val="Reetkatablice"/>
        <w:tblW w:w="0" w:type="auto"/>
        <w:tblLook w:val="04A0" w:firstRow="1" w:lastRow="0" w:firstColumn="1" w:lastColumn="0" w:noHBand="0" w:noVBand="1"/>
      </w:tblPr>
      <w:tblGrid>
        <w:gridCol w:w="1101"/>
        <w:gridCol w:w="3685"/>
      </w:tblGrid>
      <w:tr w:rsidR="0048728F" w:rsidRPr="00C71263" w:rsidTr="000A700E">
        <w:tc>
          <w:tcPr>
            <w:tcW w:w="1101" w:type="dxa"/>
          </w:tcPr>
          <w:p w:rsidR="0048728F" w:rsidRPr="00C71263" w:rsidRDefault="0048728F" w:rsidP="0048728F">
            <w:pPr>
              <w:rPr>
                <w:rFonts w:ascii="Verdana" w:hAnsi="Verdana"/>
                <w:b/>
                <w:sz w:val="20"/>
                <w:szCs w:val="20"/>
              </w:rPr>
            </w:pPr>
            <w:r w:rsidRPr="00C71263">
              <w:rPr>
                <w:rFonts w:ascii="Verdana" w:hAnsi="Verdana"/>
                <w:b/>
                <w:sz w:val="20"/>
                <w:szCs w:val="20"/>
              </w:rPr>
              <w:t>RB</w:t>
            </w:r>
          </w:p>
        </w:tc>
        <w:tc>
          <w:tcPr>
            <w:tcW w:w="3685" w:type="dxa"/>
          </w:tcPr>
          <w:p w:rsidR="0048728F" w:rsidRPr="00C71263" w:rsidRDefault="0048728F" w:rsidP="0048728F">
            <w:pPr>
              <w:rPr>
                <w:rFonts w:ascii="Verdana" w:hAnsi="Verdana"/>
                <w:b/>
                <w:sz w:val="20"/>
                <w:szCs w:val="20"/>
              </w:rPr>
            </w:pPr>
            <w:r w:rsidRPr="00C71263">
              <w:rPr>
                <w:rFonts w:ascii="Verdana" w:hAnsi="Verdana"/>
                <w:b/>
                <w:sz w:val="20"/>
                <w:szCs w:val="20"/>
              </w:rPr>
              <w:t>Prezime i ime</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703149" w:rsidP="0048728F">
            <w:pPr>
              <w:rPr>
                <w:rFonts w:ascii="Verdana" w:hAnsi="Verdana"/>
                <w:b/>
                <w:sz w:val="20"/>
                <w:szCs w:val="20"/>
              </w:rPr>
            </w:pPr>
            <w:proofErr w:type="spellStart"/>
            <w:r>
              <w:rPr>
                <w:rFonts w:ascii="Verdana" w:hAnsi="Verdana"/>
                <w:b/>
                <w:sz w:val="20"/>
                <w:szCs w:val="20"/>
              </w:rPr>
              <w:t>Slačanac</w:t>
            </w:r>
            <w:proofErr w:type="spellEnd"/>
            <w:r>
              <w:rPr>
                <w:rFonts w:ascii="Verdana" w:hAnsi="Verdana"/>
                <w:b/>
                <w:sz w:val="20"/>
                <w:szCs w:val="20"/>
              </w:rPr>
              <w:t xml:space="preserve"> Iva</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703149" w:rsidP="0048728F">
            <w:pPr>
              <w:rPr>
                <w:rFonts w:ascii="Verdana" w:hAnsi="Verdana"/>
                <w:b/>
                <w:sz w:val="20"/>
                <w:szCs w:val="20"/>
              </w:rPr>
            </w:pPr>
            <w:r>
              <w:rPr>
                <w:rFonts w:ascii="Verdana" w:hAnsi="Verdana"/>
                <w:b/>
                <w:sz w:val="20"/>
                <w:szCs w:val="20"/>
              </w:rPr>
              <w:t>Šestan Lucija</w:t>
            </w:r>
          </w:p>
        </w:tc>
      </w:tr>
      <w:tr w:rsidR="00BD3973" w:rsidRPr="00C71263" w:rsidTr="000A700E">
        <w:tc>
          <w:tcPr>
            <w:tcW w:w="1101" w:type="dxa"/>
          </w:tcPr>
          <w:p w:rsidR="00BD3973" w:rsidRPr="00C71263" w:rsidRDefault="00BD3973" w:rsidP="00C71263">
            <w:pPr>
              <w:pStyle w:val="Odlomakpopisa"/>
              <w:numPr>
                <w:ilvl w:val="0"/>
                <w:numId w:val="6"/>
              </w:numPr>
              <w:jc w:val="center"/>
              <w:rPr>
                <w:rFonts w:ascii="Verdana" w:hAnsi="Verdana"/>
                <w:b/>
                <w:sz w:val="20"/>
                <w:szCs w:val="20"/>
              </w:rPr>
            </w:pPr>
          </w:p>
        </w:tc>
        <w:tc>
          <w:tcPr>
            <w:tcW w:w="3685" w:type="dxa"/>
          </w:tcPr>
          <w:p w:rsidR="00BD3973" w:rsidRPr="00C71263" w:rsidRDefault="00703149" w:rsidP="0048728F">
            <w:pPr>
              <w:rPr>
                <w:rFonts w:ascii="Verdana" w:hAnsi="Verdana"/>
                <w:b/>
                <w:sz w:val="20"/>
                <w:szCs w:val="20"/>
              </w:rPr>
            </w:pPr>
            <w:r>
              <w:rPr>
                <w:rFonts w:ascii="Verdana" w:hAnsi="Verdana"/>
                <w:b/>
                <w:sz w:val="20"/>
                <w:szCs w:val="20"/>
              </w:rPr>
              <w:t>Župan Dora</w:t>
            </w:r>
          </w:p>
        </w:tc>
      </w:tr>
    </w:tbl>
    <w:p w:rsidR="0096577F" w:rsidRPr="0048728F" w:rsidRDefault="0096577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p w:rsidR="0048728F" w:rsidRPr="00C71263"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Testiranje intelektualno-kognitivnih te psiholoških osobina kandidata obavit će stručna osoba (</w:t>
      </w:r>
      <w:r w:rsidRPr="0048728F">
        <w:rPr>
          <w:rFonts w:ascii="Verdana" w:eastAsia="Times New Roman" w:hAnsi="Verdana" w:cs="Times New Roman"/>
          <w:i/>
          <w:color w:val="000000"/>
          <w:sz w:val="20"/>
          <w:szCs w:val="20"/>
          <w:lang w:eastAsia="hr-HR"/>
        </w:rPr>
        <w:t>psiholog</w:t>
      </w:r>
      <w:r w:rsidRPr="0048728F">
        <w:rPr>
          <w:rFonts w:ascii="Verdana" w:eastAsia="Times New Roman" w:hAnsi="Verdana" w:cs="Times New Roman"/>
          <w:color w:val="000000"/>
          <w:sz w:val="20"/>
          <w:szCs w:val="20"/>
          <w:lang w:eastAsia="hr-HR"/>
        </w:rPr>
        <w:t>) primjenom standardiziranih psihologijskih mjernih instrumenata. Testiranje će trajati 45-50 minuta. Za ovo testiranje kandidati se ne trebaju posebno pripremati.</w:t>
      </w:r>
    </w:p>
    <w:p w:rsidR="0048728F" w:rsidRPr="0048728F" w:rsidRDefault="0048728F" w:rsidP="0048728F">
      <w:pPr>
        <w:pStyle w:val="Bezproreda"/>
        <w:jc w:val="both"/>
        <w:rPr>
          <w:rFonts w:ascii="Verdana" w:eastAsia="Times New Roman" w:hAnsi="Verdana" w:cs="Arial"/>
          <w:noProof/>
          <w:sz w:val="20"/>
          <w:szCs w:val="20"/>
        </w:rPr>
      </w:pPr>
      <w:r w:rsidRPr="00C71263">
        <w:rPr>
          <w:rFonts w:ascii="Verdana" w:eastAsia="Times New Roman" w:hAnsi="Verdana" w:cs="Arial"/>
          <w:noProof/>
          <w:sz w:val="20"/>
          <w:szCs w:val="20"/>
        </w:rPr>
        <w:t>Pisanim testiranjem kandidat može ostvariti maksimalno 10 bodova.</w:t>
      </w:r>
    </w:p>
    <w:p w:rsidR="00BD3973"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lastRenderedPageBreak/>
        <w:t xml:space="preserve">Usmenom testiranju pristupaju kandidati koji su na pismenom testiranju ostvarili najmanje 50% bodova a isto će biti objavljeno </w:t>
      </w:r>
      <w:r w:rsidRPr="0048728F">
        <w:rPr>
          <w:rFonts w:ascii="Verdana" w:eastAsia="Times New Roman" w:hAnsi="Verdana" w:cs="Times New Roman"/>
          <w:b/>
          <w:bCs/>
          <w:color w:val="000000"/>
          <w:sz w:val="20"/>
          <w:szCs w:val="20"/>
          <w:lang w:eastAsia="hr-HR"/>
        </w:rPr>
        <w:t>na web stranici Škole pod rubrikom „Natječaji“ poveznica </w:t>
      </w:r>
      <w:hyperlink r:id="rId10" w:history="1">
        <w:r w:rsidRPr="0048728F">
          <w:rPr>
            <w:rFonts w:ascii="Verdana" w:eastAsia="Times New Roman" w:hAnsi="Verdana" w:cs="Times New Roman"/>
            <w:b/>
            <w:bCs/>
            <w:color w:val="157FFF"/>
            <w:sz w:val="20"/>
            <w:szCs w:val="20"/>
            <w:u w:val="single"/>
            <w:lang w:eastAsia="hr-HR"/>
          </w:rPr>
          <w:t>http://os-bkasica-zadar.skole.hr/natjecaji</w:t>
        </w:r>
      </w:hyperlink>
      <w:r w:rsidRPr="00C71263">
        <w:rPr>
          <w:rFonts w:ascii="Verdana" w:eastAsia="Times New Roman" w:hAnsi="Verdana" w:cs="Times New Roman"/>
          <w:b/>
          <w:bCs/>
          <w:color w:val="000000"/>
          <w:sz w:val="20"/>
          <w:szCs w:val="20"/>
          <w:lang w:eastAsia="hr-HR"/>
        </w:rPr>
        <w:t xml:space="preserve"> isti dan nakon provedenog pismenog testiranja</w:t>
      </w:r>
      <w:r w:rsidRPr="0048728F">
        <w:rPr>
          <w:rFonts w:ascii="Verdana" w:eastAsia="Times New Roman" w:hAnsi="Verdana" w:cs="Times New Roman"/>
          <w:color w:val="000000"/>
          <w:sz w:val="20"/>
          <w:szCs w:val="20"/>
          <w:lang w:eastAsia="hr-HR"/>
        </w:rPr>
        <w:t xml:space="preserve">. </w:t>
      </w:r>
    </w:p>
    <w:p w:rsidR="0096577F" w:rsidRPr="00BD3973" w:rsidRDefault="0096577F" w:rsidP="0048728F">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lang w:eastAsia="hr-HR"/>
        </w:rPr>
      </w:pPr>
      <w:r w:rsidRPr="00F47438">
        <w:rPr>
          <w:rFonts w:ascii="Verdana" w:eastAsia="Times New Roman" w:hAnsi="Verdana" w:cs="Times New Roman"/>
          <w:b/>
          <w:color w:val="000000"/>
          <w:sz w:val="20"/>
          <w:szCs w:val="20"/>
          <w:lang w:eastAsia="hr-HR"/>
        </w:rPr>
        <w:t xml:space="preserve">Usmeno provjeravanje održat će se </w:t>
      </w:r>
      <w:r w:rsidR="00703149" w:rsidRPr="00F47438">
        <w:rPr>
          <w:rFonts w:ascii="Verdana" w:eastAsia="Times New Roman" w:hAnsi="Verdana" w:cs="Times New Roman"/>
          <w:b/>
          <w:color w:val="000000"/>
          <w:sz w:val="20"/>
          <w:szCs w:val="20"/>
          <w:lang w:eastAsia="hr-HR"/>
        </w:rPr>
        <w:t>16</w:t>
      </w:r>
      <w:r w:rsidRPr="00F47438">
        <w:rPr>
          <w:rFonts w:ascii="Verdana" w:eastAsia="Times New Roman" w:hAnsi="Verdana" w:cs="Times New Roman"/>
          <w:b/>
          <w:color w:val="000000"/>
          <w:sz w:val="20"/>
          <w:szCs w:val="20"/>
          <w:lang w:eastAsia="hr-HR"/>
        </w:rPr>
        <w:t>.</w:t>
      </w:r>
      <w:r w:rsidR="00703149" w:rsidRPr="00F47438">
        <w:rPr>
          <w:rFonts w:ascii="Verdana" w:eastAsia="Times New Roman" w:hAnsi="Verdana" w:cs="Times New Roman"/>
          <w:b/>
          <w:color w:val="000000"/>
          <w:sz w:val="20"/>
          <w:szCs w:val="20"/>
          <w:lang w:eastAsia="hr-HR"/>
        </w:rPr>
        <w:t xml:space="preserve">rujna </w:t>
      </w:r>
      <w:r w:rsidRPr="00F47438">
        <w:rPr>
          <w:rFonts w:ascii="Verdana" w:eastAsia="Times New Roman" w:hAnsi="Verdana" w:cs="Times New Roman"/>
          <w:b/>
          <w:color w:val="000000"/>
          <w:sz w:val="20"/>
          <w:szCs w:val="20"/>
          <w:lang w:eastAsia="hr-HR"/>
        </w:rPr>
        <w:t>202</w:t>
      </w:r>
      <w:r w:rsidR="00703149" w:rsidRPr="00F47438">
        <w:rPr>
          <w:rFonts w:ascii="Verdana" w:eastAsia="Times New Roman" w:hAnsi="Verdana" w:cs="Times New Roman"/>
          <w:b/>
          <w:color w:val="000000"/>
          <w:sz w:val="20"/>
          <w:szCs w:val="20"/>
          <w:lang w:eastAsia="hr-HR"/>
        </w:rPr>
        <w:t>1</w:t>
      </w:r>
      <w:r w:rsidRPr="00F47438">
        <w:rPr>
          <w:rFonts w:ascii="Verdana" w:eastAsia="Times New Roman" w:hAnsi="Verdana" w:cs="Times New Roman"/>
          <w:b/>
          <w:color w:val="000000"/>
          <w:sz w:val="20"/>
          <w:szCs w:val="20"/>
          <w:lang w:eastAsia="hr-HR"/>
        </w:rPr>
        <w:t xml:space="preserve">., a </w:t>
      </w:r>
      <w:r w:rsidR="00BD3973" w:rsidRPr="00F47438">
        <w:rPr>
          <w:rFonts w:ascii="Verdana" w:eastAsia="Times New Roman" w:hAnsi="Verdana" w:cs="Times New Roman"/>
          <w:b/>
          <w:color w:val="000000"/>
          <w:sz w:val="20"/>
          <w:szCs w:val="20"/>
          <w:lang w:eastAsia="hr-HR"/>
        </w:rPr>
        <w:t xml:space="preserve">točno </w:t>
      </w:r>
      <w:r w:rsidRPr="00F47438">
        <w:rPr>
          <w:rFonts w:ascii="Verdana" w:eastAsia="Times New Roman" w:hAnsi="Verdana" w:cs="Times New Roman"/>
          <w:b/>
          <w:color w:val="000000"/>
          <w:sz w:val="20"/>
          <w:szCs w:val="20"/>
          <w:lang w:eastAsia="hr-HR"/>
        </w:rPr>
        <w:t>vrijeme i pozvani kandidati bit</w:t>
      </w:r>
      <w:r w:rsidR="00B56453" w:rsidRPr="00F47438">
        <w:rPr>
          <w:rFonts w:ascii="Verdana" w:eastAsia="Times New Roman" w:hAnsi="Verdana" w:cs="Times New Roman"/>
          <w:b/>
          <w:color w:val="000000"/>
          <w:sz w:val="20"/>
          <w:szCs w:val="20"/>
          <w:lang w:eastAsia="hr-HR"/>
        </w:rPr>
        <w:t>i će</w:t>
      </w:r>
      <w:r w:rsidRPr="00F47438">
        <w:rPr>
          <w:rFonts w:ascii="Verdana" w:eastAsia="Times New Roman" w:hAnsi="Verdana" w:cs="Times New Roman"/>
          <w:b/>
          <w:color w:val="000000"/>
          <w:sz w:val="20"/>
          <w:szCs w:val="20"/>
          <w:lang w:eastAsia="hr-HR"/>
        </w:rPr>
        <w:t xml:space="preserve">  objavljen</w:t>
      </w:r>
      <w:r w:rsidR="00BD3973" w:rsidRPr="00F47438">
        <w:rPr>
          <w:rFonts w:ascii="Verdana" w:eastAsia="Times New Roman" w:hAnsi="Verdana" w:cs="Times New Roman"/>
          <w:b/>
          <w:color w:val="000000"/>
          <w:sz w:val="20"/>
          <w:szCs w:val="20"/>
          <w:lang w:eastAsia="hr-HR"/>
        </w:rPr>
        <w:t>i</w:t>
      </w:r>
      <w:r w:rsidRPr="00F47438">
        <w:rPr>
          <w:rFonts w:ascii="Verdana" w:eastAsia="Times New Roman" w:hAnsi="Verdana" w:cs="Times New Roman"/>
          <w:b/>
          <w:color w:val="000000"/>
          <w:sz w:val="20"/>
          <w:szCs w:val="20"/>
          <w:lang w:eastAsia="hr-HR"/>
        </w:rPr>
        <w:t xml:space="preserve"> na web stranici Škole.</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D3973" w:rsidRPr="00C45675" w:rsidRDefault="00BD3973" w:rsidP="00BD3973">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BD3973" w:rsidRPr="00F47438" w:rsidRDefault="00BD3973" w:rsidP="00F47438">
      <w:pPr>
        <w:numPr>
          <w:ilvl w:val="0"/>
          <w:numId w:val="8"/>
        </w:numPr>
        <w:shd w:val="clear" w:color="auto" w:fill="FFFFFF"/>
        <w:spacing w:after="0"/>
        <w:jc w:val="both"/>
        <w:rPr>
          <w:rFonts w:ascii="Times New Roman" w:eastAsia="Times New Roman" w:hAnsi="Times New Roman" w:cs="Times New Roman"/>
          <w:color w:val="000000"/>
          <w:sz w:val="24"/>
          <w:szCs w:val="24"/>
        </w:rPr>
      </w:pPr>
      <w:r w:rsidRPr="00F47438">
        <w:rPr>
          <w:rFonts w:ascii="Times New Roman" w:eastAsia="Times New Roman" w:hAnsi="Times New Roman" w:cs="Times New Roman"/>
          <w:color w:val="000000"/>
          <w:sz w:val="24"/>
          <w:szCs w:val="24"/>
        </w:rPr>
        <w:t>Statut Osnovne škole Bartula Kašića (</w:t>
      </w:r>
      <w:r w:rsidRPr="00F47438">
        <w:rPr>
          <w:rFonts w:ascii="Times New Roman" w:eastAsia="Times New Roman" w:hAnsi="Times New Roman" w:cs="Times New Roman"/>
          <w:i/>
          <w:iCs/>
          <w:color w:val="000000"/>
          <w:sz w:val="24"/>
          <w:szCs w:val="24"/>
        </w:rPr>
        <w:t xml:space="preserve">od 24.travnja 2019.godine - dostupan na web stranici Škole pod rubrikom "Opći akti" </w:t>
      </w:r>
      <w:hyperlink r:id="rId11" w:history="1">
        <w:r w:rsidRPr="00F47438">
          <w:rPr>
            <w:rStyle w:val="Hiperveza"/>
            <w:rFonts w:ascii="Times New Roman" w:eastAsia="Times New Roman" w:hAnsi="Times New Roman" w:cs="Times New Roman"/>
            <w:i/>
            <w:iCs/>
            <w:sz w:val="24"/>
            <w:szCs w:val="24"/>
          </w:rPr>
          <w:t>http://os-bkasica-zadar.skole.hr/op_i_akti_kole</w:t>
        </w:r>
      </w:hyperlink>
      <w:r w:rsidRPr="00F47438">
        <w:rPr>
          <w:rFonts w:ascii="Times New Roman" w:eastAsia="Times New Roman" w:hAnsi="Times New Roman" w:cs="Times New Roman"/>
          <w:i/>
          <w:iCs/>
          <w:color w:val="000000"/>
          <w:sz w:val="24"/>
          <w:szCs w:val="24"/>
        </w:rPr>
        <w:t xml:space="preserve"> </w:t>
      </w:r>
      <w:r w:rsidRPr="00F47438">
        <w:rPr>
          <w:rFonts w:ascii="Times New Roman" w:eastAsia="Times New Roman" w:hAnsi="Times New Roman" w:cs="Times New Roman"/>
          <w:color w:val="000000"/>
          <w:sz w:val="24"/>
          <w:szCs w:val="24"/>
        </w:rPr>
        <w:t>)</w:t>
      </w:r>
    </w:p>
    <w:p w:rsidR="00BD3973" w:rsidRPr="00F47438" w:rsidRDefault="00BD3973" w:rsidP="00F47438">
      <w:pPr>
        <w:numPr>
          <w:ilvl w:val="0"/>
          <w:numId w:val="9"/>
        </w:numPr>
        <w:shd w:val="clear" w:color="auto" w:fill="FFFFFF"/>
        <w:spacing w:after="0"/>
        <w:jc w:val="both"/>
        <w:rPr>
          <w:rStyle w:val="Hiperveza"/>
          <w:rFonts w:ascii="Times New Roman" w:eastAsia="Times New Roman" w:hAnsi="Times New Roman" w:cs="Times New Roman"/>
          <w:color w:val="000000"/>
          <w:sz w:val="24"/>
          <w:szCs w:val="24"/>
          <w:u w:val="none"/>
        </w:rPr>
      </w:pPr>
      <w:r w:rsidRPr="00F47438">
        <w:rPr>
          <w:rFonts w:ascii="Times New Roman" w:eastAsia="Times New Roman" w:hAnsi="Times New Roman" w:cs="Times New Roman"/>
          <w:color w:val="000000"/>
          <w:sz w:val="24"/>
          <w:szCs w:val="24"/>
        </w:rPr>
        <w:t xml:space="preserve">Zakon o odgoju i obrazovanju u osnovnoj i srednjoj školi </w:t>
      </w:r>
      <w:r w:rsidRPr="00F47438">
        <w:rPr>
          <w:rFonts w:ascii="Times New Roman" w:hAnsi="Times New Roman" w:cs="Times New Roman"/>
          <w:sz w:val="24"/>
          <w:szCs w:val="24"/>
        </w:rPr>
        <w:t xml:space="preserve">(„NN“ br. </w:t>
      </w:r>
      <w:r w:rsidRPr="00F47438">
        <w:rPr>
          <w:rFonts w:ascii="Times New Roman" w:hAnsi="Times New Roman" w:cs="Times New Roman"/>
          <w:bCs/>
          <w:color w:val="000000"/>
          <w:sz w:val="24"/>
          <w:szCs w:val="24"/>
        </w:rPr>
        <w:t>87/08., 86/09., 92/10., 105/10., 90/11., 5/12., 16/12.,86/12., 126/12.,94/13</w:t>
      </w:r>
      <w:r w:rsidRPr="00F47438">
        <w:rPr>
          <w:rFonts w:ascii="Times New Roman" w:hAnsi="Times New Roman" w:cs="Times New Roman"/>
          <w:sz w:val="24"/>
          <w:szCs w:val="24"/>
        </w:rPr>
        <w:t>.,152/14.i 7/17,68/18,98/19 i 64/20</w:t>
      </w:r>
      <w:r w:rsidRPr="00F47438">
        <w:rPr>
          <w:rFonts w:ascii="Times New Roman" w:hAnsi="Times New Roman" w:cs="Times New Roman"/>
          <w:b/>
          <w:sz w:val="24"/>
          <w:szCs w:val="24"/>
        </w:rPr>
        <w:t>)</w:t>
      </w:r>
    </w:p>
    <w:p w:rsidR="00F47438" w:rsidRPr="00F47438" w:rsidRDefault="00BD3973" w:rsidP="00F47438">
      <w:pPr>
        <w:pStyle w:val="StandardWeb"/>
        <w:numPr>
          <w:ilvl w:val="0"/>
          <w:numId w:val="9"/>
        </w:numPr>
        <w:spacing w:before="0" w:beforeAutospacing="0" w:line="276" w:lineRule="auto"/>
        <w:rPr>
          <w:color w:val="35586E"/>
        </w:rPr>
      </w:pPr>
      <w:proofErr w:type="spellStart"/>
      <w:r w:rsidRPr="00F47438">
        <w:t>Međupredmetne</w:t>
      </w:r>
      <w:proofErr w:type="spellEnd"/>
      <w:r w:rsidRPr="00F47438">
        <w:t xml:space="preserve"> teme u sklopu Nacionalnog kurikuluma </w:t>
      </w:r>
      <w:hyperlink r:id="rId12" w:history="1">
        <w:r w:rsidRPr="00F47438">
          <w:rPr>
            <w:rStyle w:val="Hiperveza"/>
          </w:rPr>
          <w:t>https://mzo.gov.hr/istaknute-teme/odgoj-i-obrazovanje/nacionalni-kurikulum/medjupredmetne-teme/3852</w:t>
        </w:r>
      </w:hyperlink>
      <w:r w:rsidRPr="00F47438">
        <w:t xml:space="preserve"> </w:t>
      </w:r>
    </w:p>
    <w:p w:rsidR="009D19FE" w:rsidRPr="00F47438" w:rsidRDefault="00BD3973" w:rsidP="00F47438">
      <w:pPr>
        <w:pStyle w:val="StandardWeb"/>
        <w:numPr>
          <w:ilvl w:val="0"/>
          <w:numId w:val="9"/>
        </w:numPr>
        <w:spacing w:before="0" w:beforeAutospacing="0" w:line="276" w:lineRule="auto"/>
        <w:rPr>
          <w:color w:val="35586E"/>
        </w:rPr>
      </w:pPr>
      <w:r w:rsidRPr="00F47438">
        <w:t xml:space="preserve">Pravilnik o načinu postupanja odgojno-obrazovnih radnika školskih ustanova u poduzimanju mjera zaštite prava učenika te prijave svakog kršenja tih prava nadležnim tijelima (NN 132-13)  Agencija za odgoj  i obrazovanje </w:t>
      </w:r>
      <w:hyperlink r:id="rId13" w:history="1">
        <w:r w:rsidRPr="00F47438">
          <w:rPr>
            <w:rStyle w:val="Hiperveza"/>
          </w:rPr>
          <w:t>https://www.azoo.hr/index.php?view=article&amp;id=5853&amp;naziv=pravilnici</w:t>
        </w:r>
      </w:hyperlink>
      <w:r w:rsidRPr="00F47438">
        <w:rPr>
          <w:color w:val="35586E"/>
        </w:rPr>
        <w:t>)</w:t>
      </w:r>
    </w:p>
    <w:p w:rsidR="009D19FE" w:rsidRPr="00F47438" w:rsidRDefault="009D19FE" w:rsidP="00F47438">
      <w:pPr>
        <w:pStyle w:val="Odlomakpopisa"/>
        <w:numPr>
          <w:ilvl w:val="0"/>
          <w:numId w:val="9"/>
        </w:numPr>
        <w:shd w:val="clear" w:color="auto" w:fill="FFFFFF"/>
        <w:spacing w:after="0"/>
        <w:textAlignment w:val="baseline"/>
        <w:outlineLvl w:val="1"/>
        <w:rPr>
          <w:rFonts w:ascii="Times New Roman" w:eastAsia="Times New Roman" w:hAnsi="Times New Roman" w:cs="Times New Roman"/>
          <w:sz w:val="24"/>
          <w:szCs w:val="24"/>
          <w:lang w:eastAsia="hr-HR"/>
        </w:rPr>
      </w:pPr>
      <w:r w:rsidRPr="00F47438">
        <w:rPr>
          <w:rFonts w:ascii="Times New Roman" w:eastAsia="Times New Roman" w:hAnsi="Times New Roman" w:cs="Times New Roman"/>
          <w:sz w:val="24"/>
          <w:szCs w:val="24"/>
          <w:lang w:eastAsia="hr-HR"/>
        </w:rPr>
        <w:t>Pravilnik o osnovnoškolskom i srednjoškolskom odgoju i obrazovanju učenika s teškoćama u razvoju (</w:t>
      </w:r>
      <w:r w:rsidRPr="00F47438">
        <w:rPr>
          <w:rFonts w:ascii="Times New Roman" w:hAnsi="Times New Roman" w:cs="Times New Roman"/>
          <w:color w:val="666666"/>
          <w:sz w:val="24"/>
          <w:szCs w:val="24"/>
          <w:shd w:val="clear" w:color="auto" w:fill="F4F4F6"/>
        </w:rPr>
        <w:t xml:space="preserve"> NN 24/2015) </w:t>
      </w:r>
      <w:hyperlink r:id="rId14" w:history="1">
        <w:r w:rsidRPr="00F47438">
          <w:rPr>
            <w:rStyle w:val="Hiperveza"/>
            <w:rFonts w:ascii="Times New Roman" w:hAnsi="Times New Roman" w:cs="Times New Roman"/>
            <w:sz w:val="24"/>
            <w:szCs w:val="24"/>
            <w:shd w:val="clear" w:color="auto" w:fill="F4F4F6"/>
          </w:rPr>
          <w:t>https://narodne-novine.nn.hr/clanci/sluzbeni/2015_03_24_510.html</w:t>
        </w:r>
      </w:hyperlink>
      <w:r w:rsidRPr="00F47438">
        <w:rPr>
          <w:rFonts w:ascii="Times New Roman" w:hAnsi="Times New Roman" w:cs="Times New Roman"/>
          <w:color w:val="666666"/>
          <w:sz w:val="24"/>
          <w:szCs w:val="24"/>
          <w:shd w:val="clear" w:color="auto" w:fill="F4F4F6"/>
        </w:rPr>
        <w:t xml:space="preserve"> </w:t>
      </w:r>
    </w:p>
    <w:p w:rsidR="009D19FE" w:rsidRPr="009D19FE" w:rsidRDefault="009D19FE" w:rsidP="009D19FE">
      <w:pPr>
        <w:pStyle w:val="StandardWeb"/>
        <w:ind w:left="502"/>
        <w:rPr>
          <w:rFonts w:ascii="Verdana" w:hAnsi="Verdana"/>
          <w:color w:val="35586E"/>
          <w:sz w:val="20"/>
          <w:szCs w:val="20"/>
        </w:rPr>
      </w:pPr>
    </w:p>
    <w:p w:rsidR="00BD3973" w:rsidRPr="00387D8D" w:rsidRDefault="00BD3973" w:rsidP="00BD3973">
      <w:pPr>
        <w:pStyle w:val="Odlomakpopisa"/>
        <w:shd w:val="clear" w:color="auto" w:fill="FFFFFF"/>
        <w:spacing w:before="100" w:beforeAutospacing="1" w:after="100" w:afterAutospacing="1"/>
        <w:jc w:val="both"/>
        <w:rPr>
          <w:rFonts w:ascii="Verdana" w:hAnsi="Verdana"/>
          <w:color w:val="000000"/>
          <w:sz w:val="20"/>
          <w:szCs w:val="20"/>
        </w:rPr>
      </w:pPr>
    </w:p>
    <w:p w:rsidR="00BD3973" w:rsidRPr="00387D8D" w:rsidRDefault="00BD3973" w:rsidP="00BD3973">
      <w:pPr>
        <w:pStyle w:val="Odlomakpopisa"/>
        <w:spacing w:line="360" w:lineRule="auto"/>
        <w:jc w:val="both"/>
        <w:rPr>
          <w:rFonts w:ascii="Verdana" w:hAnsi="Verdana"/>
          <w:i/>
          <w:color w:val="000000"/>
          <w:sz w:val="20"/>
          <w:szCs w:val="20"/>
        </w:rPr>
      </w:pPr>
      <w:bookmarkStart w:id="0" w:name="_GoBack"/>
      <w:bookmarkEnd w:id="0"/>
    </w:p>
    <w:p w:rsidR="00BD3973" w:rsidRPr="00387D8D" w:rsidRDefault="00BD3973" w:rsidP="00BD3973">
      <w:pPr>
        <w:pStyle w:val="Odlomakpopisa"/>
        <w:spacing w:line="360" w:lineRule="auto"/>
        <w:jc w:val="right"/>
        <w:rPr>
          <w:rFonts w:ascii="Verdana" w:hAnsi="Verdana" w:cs="Arial"/>
          <w:i/>
          <w:sz w:val="20"/>
          <w:szCs w:val="20"/>
        </w:rPr>
      </w:pPr>
      <w:r w:rsidRPr="00387D8D">
        <w:rPr>
          <w:rFonts w:ascii="Verdana" w:hAnsi="Verdana"/>
          <w:i/>
          <w:color w:val="000000"/>
          <w:sz w:val="20"/>
          <w:szCs w:val="20"/>
        </w:rPr>
        <w:lastRenderedPageBreak/>
        <w:t xml:space="preserve">            </w:t>
      </w:r>
      <w:r>
        <w:rPr>
          <w:rFonts w:ascii="Verdana" w:hAnsi="Verdana"/>
          <w:i/>
          <w:color w:val="000000"/>
          <w:sz w:val="20"/>
          <w:szCs w:val="20"/>
        </w:rPr>
        <w:t xml:space="preserve">                    </w:t>
      </w:r>
      <w:r w:rsidRPr="00387D8D">
        <w:rPr>
          <w:rFonts w:ascii="Verdana" w:hAnsi="Verdana"/>
          <w:i/>
          <w:color w:val="000000"/>
          <w:sz w:val="20"/>
          <w:szCs w:val="20"/>
        </w:rPr>
        <w:t xml:space="preserve">  Povjerenstvo                                                                               </w:t>
      </w:r>
    </w:p>
    <w:p w:rsidR="006242FF" w:rsidRDefault="006242FF" w:rsidP="00BD3973">
      <w:pPr>
        <w:shd w:val="clear" w:color="auto" w:fill="FFFFFF"/>
        <w:spacing w:before="100" w:beforeAutospacing="1" w:after="100" w:afterAutospacing="1" w:line="240" w:lineRule="auto"/>
      </w:pPr>
    </w:p>
    <w:sectPr w:rsidR="00624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15:restartNumberingAfterBreak="0">
    <w:nsid w:val="60752213"/>
    <w:multiLevelType w:val="multilevel"/>
    <w:tmpl w:val="BE88E13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4"/>
  </w:num>
  <w:num w:numId="8">
    <w:abstractNumId w:val="5"/>
  </w:num>
  <w:num w:numId="9">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0A3475"/>
    <w:rsid w:val="000A700E"/>
    <w:rsid w:val="002131D2"/>
    <w:rsid w:val="002F4CB6"/>
    <w:rsid w:val="0048728F"/>
    <w:rsid w:val="0055350A"/>
    <w:rsid w:val="006242FF"/>
    <w:rsid w:val="00690424"/>
    <w:rsid w:val="00703149"/>
    <w:rsid w:val="00953AD1"/>
    <w:rsid w:val="0096577F"/>
    <w:rsid w:val="009D19FE"/>
    <w:rsid w:val="009D3F19"/>
    <w:rsid w:val="009E6151"/>
    <w:rsid w:val="00B56453"/>
    <w:rsid w:val="00B565AC"/>
    <w:rsid w:val="00B9405A"/>
    <w:rsid w:val="00BD1D52"/>
    <w:rsid w:val="00BD3973"/>
    <w:rsid w:val="00C71263"/>
    <w:rsid w:val="00DD23AA"/>
    <w:rsid w:val="00F47438"/>
    <w:rsid w:val="00F632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743D"/>
  <w15:docId w15:val="{3108B981-580F-42B0-8B0D-82985073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9D19F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unhideWhenUsed/>
    <w:rsid w:val="00BD397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9D19FE"/>
    <w:rPr>
      <w:color w:val="605E5C"/>
      <w:shd w:val="clear" w:color="auto" w:fill="E1DFDD"/>
    </w:rPr>
  </w:style>
  <w:style w:type="character" w:customStyle="1" w:styleId="Naslov2Char">
    <w:name w:val="Naslov 2 Char"/>
    <w:basedOn w:val="Zadanifontodlomka"/>
    <w:link w:val="Naslov2"/>
    <w:uiPriority w:val="9"/>
    <w:rsid w:val="009D19FE"/>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 w:id="10903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os-bkasica-zadar.skole.hr/op_i_akti_kol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natjecaji" TargetMode="External"/><Relationship Id="rId14" Type="http://schemas.openxmlformats.org/officeDocument/2006/relationships/hyperlink" Target="https://narodne-novine.nn.hr/clanci/sluzbeni/2015_03_24_510.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2021-09-09T12:42:00Z</dcterms:created>
  <dcterms:modified xsi:type="dcterms:W3CDTF">2021-09-09T12:42:00Z</dcterms:modified>
</cp:coreProperties>
</file>