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E9" w:rsidRDefault="002733E9" w:rsidP="002733E9">
      <w:r w:rsidRPr="000F39C3">
        <w:rPr>
          <w:noProof/>
        </w:rPr>
        <w:drawing>
          <wp:inline distT="0" distB="0" distL="0" distR="0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E9" w:rsidRPr="000F39C3" w:rsidRDefault="002733E9" w:rsidP="002733E9">
      <w:r>
        <w:t>REPUBLIKA HRVATSKA</w:t>
      </w:r>
    </w:p>
    <w:p w:rsidR="002733E9" w:rsidRPr="000F39C3" w:rsidRDefault="002733E9" w:rsidP="002733E9">
      <w:pPr>
        <w:rPr>
          <w:b/>
          <w:lang w:val="de-DE"/>
        </w:rPr>
      </w:pPr>
      <w:r>
        <w:rPr>
          <w:b/>
          <w:lang w:val="de-DE"/>
        </w:rPr>
        <w:t>OŠ</w:t>
      </w:r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2733E9" w:rsidRPr="000F39C3" w:rsidRDefault="002733E9" w:rsidP="002733E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23 000 Zadar</w:t>
      </w:r>
    </w:p>
    <w:p w:rsidR="002733E9" w:rsidRPr="000F39C3" w:rsidRDefault="00F22484" w:rsidP="002733E9">
      <w:pPr>
        <w:rPr>
          <w:b/>
          <w:lang w:val="de-DE"/>
        </w:rPr>
      </w:pPr>
      <w:hyperlink r:id="rId6" w:history="1">
        <w:r w:rsidR="002733E9" w:rsidRPr="000F39C3">
          <w:rPr>
            <w:rStyle w:val="Hiperveza"/>
            <w:b/>
            <w:lang w:val="de-DE"/>
          </w:rPr>
          <w:t>Tel:023/321 -397</w:t>
        </w:r>
      </w:hyperlink>
      <w:r w:rsidR="002733E9" w:rsidRPr="000F39C3">
        <w:rPr>
          <w:b/>
          <w:lang w:val="de-DE"/>
        </w:rPr>
        <w:t xml:space="preserve">  Fax:023/323-620</w:t>
      </w:r>
    </w:p>
    <w:p w:rsidR="002733E9" w:rsidRPr="000F39C3" w:rsidRDefault="002733E9" w:rsidP="002733E9">
      <w:r w:rsidRPr="000F39C3">
        <w:rPr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</w:rPr>
          <w:t>ured@os-bkasica-zadar.skole.hr</w:t>
        </w:r>
      </w:hyperlink>
    </w:p>
    <w:p w:rsidR="002733E9" w:rsidRPr="000F39C3" w:rsidRDefault="002733E9" w:rsidP="002733E9">
      <w:r w:rsidRPr="000F39C3">
        <w:t xml:space="preserve">WEB stranica Škole: </w:t>
      </w:r>
      <w:hyperlink r:id="rId8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2733E9" w:rsidRPr="00976A48" w:rsidRDefault="002733E9" w:rsidP="002733E9">
      <w:r w:rsidRPr="00976A48">
        <w:t>KLASA:</w:t>
      </w:r>
      <w:r>
        <w:t>112-03/17-01/0</w:t>
      </w:r>
      <w:r w:rsidR="001A2326">
        <w:t>8</w:t>
      </w:r>
    </w:p>
    <w:p w:rsidR="002733E9" w:rsidRPr="00976A48" w:rsidRDefault="002733E9" w:rsidP="002733E9">
      <w:r>
        <w:t>URB</w:t>
      </w:r>
      <w:r w:rsidRPr="00976A48">
        <w:t>R</w:t>
      </w:r>
      <w:r>
        <w:t>O</w:t>
      </w:r>
      <w:r w:rsidRPr="00976A48">
        <w:t>J:2198/01-20-1</w:t>
      </w:r>
      <w:r>
        <w:t>7</w:t>
      </w:r>
      <w:r w:rsidRPr="00976A48">
        <w:t>-01</w:t>
      </w:r>
    </w:p>
    <w:p w:rsidR="002733E9" w:rsidRPr="00976A48" w:rsidRDefault="002733E9" w:rsidP="002733E9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Pr="00976A48">
        <w:rPr>
          <w:b/>
          <w:lang w:val="de-DE"/>
        </w:rPr>
        <w:t>Zadru</w:t>
      </w:r>
      <w:proofErr w:type="spellEnd"/>
      <w:r w:rsidRPr="00976A48">
        <w:rPr>
          <w:b/>
          <w:lang w:val="de-DE"/>
        </w:rPr>
        <w:t xml:space="preserve">, </w:t>
      </w:r>
      <w:r>
        <w:rPr>
          <w:b/>
          <w:lang w:val="de-DE"/>
        </w:rPr>
        <w:t>3</w:t>
      </w:r>
      <w:r w:rsidR="001A2326">
        <w:rPr>
          <w:b/>
          <w:lang w:val="de-DE"/>
        </w:rPr>
        <w:t>0</w:t>
      </w:r>
      <w:r w:rsidRPr="00976A48">
        <w:rPr>
          <w:b/>
          <w:lang w:val="de-DE"/>
        </w:rPr>
        <w:t xml:space="preserve">. </w:t>
      </w:r>
      <w:r>
        <w:rPr>
          <w:b/>
          <w:lang w:val="de-DE"/>
        </w:rPr>
        <w:t xml:space="preserve">OŽUJKA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7.</w:t>
      </w:r>
    </w:p>
    <w:p w:rsidR="00FA217F" w:rsidRPr="00976A48" w:rsidRDefault="00FA217F" w:rsidP="00FA217F">
      <w:pPr>
        <w:rPr>
          <w:b/>
          <w:lang w:val="de-DE"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 xml:space="preserve">(„Narodne novine” broj 87/08., 86/09., 92/10.,105/10., 90/11., 5/12., </w:t>
      </w:r>
      <w:r w:rsidR="00B42642">
        <w:rPr>
          <w:b/>
        </w:rPr>
        <w:t>16/12., 86/12., 126/12., 94713.,</w:t>
      </w:r>
      <w:r w:rsidRPr="00B80832">
        <w:rPr>
          <w:b/>
        </w:rPr>
        <w:t>152/14.</w:t>
      </w:r>
      <w:r w:rsidR="00B42642">
        <w:rPr>
          <w:b/>
        </w:rPr>
        <w:t xml:space="preserve"> I 7./17.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 xml:space="preserve">te  </w:t>
      </w:r>
      <w:proofErr w:type="spellStart"/>
      <w:r w:rsidRPr="00B80832">
        <w:rPr>
          <w:b/>
          <w:color w:val="000000"/>
        </w:rPr>
        <w:t>čl</w:t>
      </w:r>
      <w:proofErr w:type="spellEnd"/>
      <w:r w:rsidRPr="00B80832">
        <w:rPr>
          <w:b/>
          <w:color w:val="000000"/>
        </w:rPr>
        <w:t>. 95. Statuta OŠ Bartula Kašića, ravnateljica Osnovne škole Bartula Kašića  raspisuje</w:t>
      </w:r>
    </w:p>
    <w:p w:rsidR="00E70E83" w:rsidRPr="00B80832" w:rsidRDefault="00E70E83" w:rsidP="00E70E83">
      <w:pPr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2E7E0E">
        <w:rPr>
          <w:b/>
        </w:rPr>
        <w:t>ENGLESKOG JEZIKA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42642" w:rsidRPr="002E7E0E" w:rsidRDefault="008D4DF3" w:rsidP="00B42642">
      <w:pPr>
        <w:rPr>
          <w:b/>
        </w:rPr>
      </w:pPr>
      <w:r w:rsidRPr="00B80832">
        <w:rPr>
          <w:b/>
        </w:rPr>
        <w:t xml:space="preserve">- 1 izvršitelj </w:t>
      </w:r>
      <w:r>
        <w:rPr>
          <w:b/>
        </w:rPr>
        <w:t xml:space="preserve">na </w:t>
      </w:r>
      <w:r w:rsidRPr="00B80832">
        <w:rPr>
          <w:b/>
        </w:rPr>
        <w:t xml:space="preserve">određeno </w:t>
      </w:r>
      <w:r w:rsidR="002E7E0E">
        <w:rPr>
          <w:b/>
        </w:rPr>
        <w:t xml:space="preserve"> </w:t>
      </w:r>
      <w:r>
        <w:rPr>
          <w:b/>
        </w:rPr>
        <w:t>puno  radno vrijeme</w:t>
      </w:r>
      <w:r w:rsidR="00B42642">
        <w:rPr>
          <w:color w:val="000000"/>
        </w:rPr>
        <w:t>(</w:t>
      </w:r>
      <w:r w:rsidR="002E7E0E">
        <w:rPr>
          <w:b/>
        </w:rPr>
        <w:t>do povratka djelatnice na rad</w:t>
      </w:r>
      <w:r w:rsidR="00B42642">
        <w:rPr>
          <w:b/>
        </w:rPr>
        <w:t>- zamjena</w:t>
      </w:r>
      <w:r w:rsidR="00B42642" w:rsidRPr="00B638D8">
        <w:t xml:space="preserve"> </w:t>
      </w:r>
      <w:r w:rsidR="00B42642">
        <w:t>)</w:t>
      </w:r>
    </w:p>
    <w:p w:rsidR="008D4DF3" w:rsidRDefault="008D4DF3" w:rsidP="008D4DF3">
      <w:pPr>
        <w:tabs>
          <w:tab w:val="left" w:pos="1845"/>
        </w:tabs>
        <w:jc w:val="both"/>
        <w:rPr>
          <w:b/>
        </w:rPr>
      </w:pPr>
    </w:p>
    <w:p w:rsidR="00E70E83" w:rsidRPr="00B80832" w:rsidRDefault="00E70E83" w:rsidP="008D4DF3">
      <w:pPr>
        <w:tabs>
          <w:tab w:val="left" w:pos="1845"/>
        </w:tabs>
        <w:jc w:val="both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5151DC" w:rsidRDefault="00E70E83" w:rsidP="00E70E83">
      <w:pPr>
        <w:jc w:val="both"/>
        <w:outlineLvl w:val="0"/>
        <w:rPr>
          <w:b/>
        </w:rPr>
      </w:pPr>
      <w:r w:rsidRPr="00B80832">
        <w:rPr>
          <w:b/>
        </w:rPr>
        <w:t xml:space="preserve">Prema  Zakonu o odgoju i obrazovanju u osnovnoj i srednjoj školi </w:t>
      </w:r>
      <w:r w:rsidR="002E7E0E" w:rsidRPr="00B80832">
        <w:rPr>
          <w:b/>
        </w:rPr>
        <w:t xml:space="preserve">(„Narodne novine” broj 87/08., 86/09., 92/10.,105/10., 90/11., 5/12., </w:t>
      </w:r>
      <w:r w:rsidR="002E7E0E">
        <w:rPr>
          <w:b/>
        </w:rPr>
        <w:t>16/12., 86/12., 126/12., 94713.,</w:t>
      </w:r>
      <w:r w:rsidR="002E7E0E" w:rsidRPr="00B80832">
        <w:rPr>
          <w:b/>
        </w:rPr>
        <w:t>152/14.</w:t>
      </w:r>
      <w:r w:rsidR="002E7E0E">
        <w:rPr>
          <w:b/>
        </w:rPr>
        <w:t xml:space="preserve"> I 7./17.</w:t>
      </w:r>
      <w:r w:rsidR="002E7E0E" w:rsidRPr="00B80832">
        <w:rPr>
          <w:b/>
        </w:rPr>
        <w:t>)</w:t>
      </w:r>
      <w:r w:rsidR="008D4DF3">
        <w:rPr>
          <w:b/>
        </w:rPr>
        <w:t>,</w:t>
      </w:r>
      <w:r w:rsidRPr="00B80832">
        <w:rPr>
          <w:b/>
        </w:rPr>
        <w:t xml:space="preserve"> </w:t>
      </w:r>
      <w:r w:rsidR="005151DC">
        <w:rPr>
          <w:b/>
        </w:rPr>
        <w:t xml:space="preserve">Članak </w:t>
      </w:r>
      <w:r w:rsidR="00D5136D">
        <w:rPr>
          <w:b/>
        </w:rPr>
        <w:t xml:space="preserve">105. </w:t>
      </w:r>
      <w:r w:rsidR="007A36BB">
        <w:rPr>
          <w:b/>
        </w:rPr>
        <w:t>s</w:t>
      </w:r>
      <w:r w:rsidR="00D5136D">
        <w:rPr>
          <w:b/>
        </w:rPr>
        <w:t>tavak 6</w:t>
      </w:r>
      <w:r w:rsidR="007A36BB">
        <w:rPr>
          <w:b/>
        </w:rPr>
        <w:t>: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Poslove učitelja predmetne nastave u osnovnoj školi može obavljati osoba koja je</w:t>
      </w:r>
      <w:r>
        <w:rPr>
          <w:rStyle w:val="Naglaeno"/>
          <w:color w:val="000000"/>
        </w:rPr>
        <w:t xml:space="preserve"> </w:t>
      </w:r>
      <w:r w:rsidRPr="00D5136D">
        <w:rPr>
          <w:rStyle w:val="Naglaeno"/>
          <w:color w:val="000000"/>
        </w:rPr>
        <w:t>završila: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D5136D" w:rsidRDefault="00D5136D" w:rsidP="00D5136D">
      <w:pPr>
        <w:jc w:val="both"/>
        <w:rPr>
          <w:b/>
        </w:rPr>
      </w:pPr>
      <w:r w:rsidRPr="00D5136D">
        <w:rPr>
          <w:rStyle w:val="Naglaeno"/>
          <w:color w:val="000000"/>
        </w:rPr>
        <w:t>c) preddiplomski sveučilišni ili stručni studij na kojem se stječe najmanje 180 ECTS bodova te je stekla pedagoške kompetencije, ako se na natječaj ne javi osoba iz točaka a) i b) ovoga stavka.</w:t>
      </w:r>
      <w:r w:rsidR="00E70E83" w:rsidRPr="00D5136D">
        <w:rPr>
          <w:b/>
        </w:rPr>
        <w:t xml:space="preserve">   </w:t>
      </w:r>
    </w:p>
    <w:p w:rsidR="007A36BB" w:rsidRPr="00D5136D" w:rsidRDefault="007A36BB" w:rsidP="00D5136D">
      <w:pPr>
        <w:jc w:val="both"/>
        <w:rPr>
          <w:b/>
        </w:rPr>
      </w:pP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t xml:space="preserve">-uvjerenje o nekažnjavanju (ne stariju od 6 </w:t>
      </w:r>
      <w:proofErr w:type="spellStart"/>
      <w:r w:rsidRPr="00B80832">
        <w:rPr>
          <w:b/>
        </w:rPr>
        <w:t>mj</w:t>
      </w:r>
      <w:proofErr w:type="spellEnd"/>
      <w:r w:rsidRPr="00B80832">
        <w:rPr>
          <w:b/>
        </w:rPr>
        <w:t>.), odnosno uvjerenje da se protiv kandidata ne vodi kazneni postupak u smislu članka 106. Zakona o odgoju i obrazovanju u osnovnom i srednjem školstvu (preslika)</w:t>
      </w:r>
    </w:p>
    <w:p w:rsidR="00B80832" w:rsidRPr="00B80832" w:rsidRDefault="00B80832" w:rsidP="00B80832">
      <w:pPr>
        <w:jc w:val="both"/>
        <w:rPr>
          <w:b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(preslike dokumenata)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9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proofErr w:type="spellStart"/>
      <w:r w:rsidRPr="00B80832">
        <w:rPr>
          <w:b/>
        </w:rPr>
        <w:t>Tel</w:t>
      </w:r>
      <w:proofErr w:type="spellEnd"/>
      <w:r w:rsidRPr="00B80832">
        <w:rPr>
          <w:b/>
        </w:rPr>
        <w:t xml:space="preserve">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603E2B">
      <w:pPr>
        <w:spacing w:line="48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7C2B19" w:rsidRDefault="00B80832" w:rsidP="00603E2B">
      <w:pPr>
        <w:spacing w:line="480" w:lineRule="auto"/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  <w:r w:rsidR="00603E2B">
        <w:rPr>
          <w:b/>
          <w:color w:val="000000"/>
          <w:sz w:val="22"/>
          <w:szCs w:val="22"/>
        </w:rPr>
        <w:t xml:space="preserve">, </w:t>
      </w:r>
      <w:proofErr w:type="spellStart"/>
      <w:r w:rsidR="00603E2B">
        <w:rPr>
          <w:b/>
          <w:color w:val="000000"/>
          <w:sz w:val="22"/>
          <w:szCs w:val="22"/>
        </w:rPr>
        <w:t>prof</w:t>
      </w:r>
      <w:proofErr w:type="spellEnd"/>
      <w:r w:rsidR="00603E2B">
        <w:rPr>
          <w:b/>
          <w:color w:val="000000"/>
          <w:sz w:val="22"/>
          <w:szCs w:val="22"/>
        </w:rPr>
        <w:t>.</w:t>
      </w:r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71B58"/>
    <w:rsid w:val="000D3DC7"/>
    <w:rsid w:val="000F3D4F"/>
    <w:rsid w:val="001A2326"/>
    <w:rsid w:val="0026038E"/>
    <w:rsid w:val="002733E9"/>
    <w:rsid w:val="002D5853"/>
    <w:rsid w:val="002D6648"/>
    <w:rsid w:val="002E16C1"/>
    <w:rsid w:val="002E7E0E"/>
    <w:rsid w:val="00320C28"/>
    <w:rsid w:val="00390EDD"/>
    <w:rsid w:val="00461F82"/>
    <w:rsid w:val="0051139C"/>
    <w:rsid w:val="005151DC"/>
    <w:rsid w:val="005C5410"/>
    <w:rsid w:val="005E7ED4"/>
    <w:rsid w:val="00603E2B"/>
    <w:rsid w:val="00661C29"/>
    <w:rsid w:val="00676D16"/>
    <w:rsid w:val="006E020F"/>
    <w:rsid w:val="00703C58"/>
    <w:rsid w:val="007A1FFC"/>
    <w:rsid w:val="007A36BB"/>
    <w:rsid w:val="007C2B19"/>
    <w:rsid w:val="007D113B"/>
    <w:rsid w:val="00830B9C"/>
    <w:rsid w:val="00842562"/>
    <w:rsid w:val="008D4DF3"/>
    <w:rsid w:val="008D6F42"/>
    <w:rsid w:val="009765B6"/>
    <w:rsid w:val="009812ED"/>
    <w:rsid w:val="00AB65C7"/>
    <w:rsid w:val="00AF59C8"/>
    <w:rsid w:val="00B42642"/>
    <w:rsid w:val="00B525F1"/>
    <w:rsid w:val="00B80832"/>
    <w:rsid w:val="00BA02A5"/>
    <w:rsid w:val="00BC064F"/>
    <w:rsid w:val="00BC7501"/>
    <w:rsid w:val="00C47F73"/>
    <w:rsid w:val="00C670E2"/>
    <w:rsid w:val="00CF75AC"/>
    <w:rsid w:val="00D06C31"/>
    <w:rsid w:val="00D5136D"/>
    <w:rsid w:val="00D75167"/>
    <w:rsid w:val="00DE3D2A"/>
    <w:rsid w:val="00E50D56"/>
    <w:rsid w:val="00E61B12"/>
    <w:rsid w:val="00E70E83"/>
    <w:rsid w:val="00F1013B"/>
    <w:rsid w:val="00F22484"/>
    <w:rsid w:val="00F37E79"/>
    <w:rsid w:val="00F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5</cp:revision>
  <cp:lastPrinted>2017-03-30T08:58:00Z</cp:lastPrinted>
  <dcterms:created xsi:type="dcterms:W3CDTF">2017-03-01T12:05:00Z</dcterms:created>
  <dcterms:modified xsi:type="dcterms:W3CDTF">2017-03-30T08:58:00Z</dcterms:modified>
</cp:coreProperties>
</file>